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CF6F" w14:textId="6180DED2" w:rsidR="002E6ED8" w:rsidRPr="00E808CA" w:rsidRDefault="00D85960" w:rsidP="00E808CA">
      <w:pPr>
        <w:pStyle w:val="Heading1"/>
        <w:jc w:val="center"/>
        <w:rPr>
          <w:rFonts w:ascii="Arial" w:eastAsia="Times New Roman" w:hAnsi="Arial" w:cs="Arial"/>
          <w:b/>
          <w:bCs/>
          <w:color w:val="000000" w:themeColor="text1"/>
          <w:sz w:val="40"/>
          <w:szCs w:val="40"/>
          <w:lang w:eastAsia="en-GB"/>
        </w:rPr>
      </w:pPr>
      <w:bookmarkStart w:id="0" w:name="Guidance"/>
      <w:r w:rsidRPr="00E808CA">
        <w:rPr>
          <w:rFonts w:ascii="Arial" w:eastAsia="Times New Roman" w:hAnsi="Arial" w:cs="Arial"/>
          <w:b/>
          <w:bCs/>
          <w:color w:val="000000" w:themeColor="text1"/>
          <w:sz w:val="40"/>
          <w:szCs w:val="40"/>
          <w:lang w:eastAsia="en-GB"/>
        </w:rPr>
        <w:t xml:space="preserve">Community Active Travel Hubs - </w:t>
      </w:r>
      <w:r w:rsidR="00D10B8A" w:rsidRPr="00E808CA">
        <w:rPr>
          <w:rFonts w:ascii="Arial" w:eastAsia="Times New Roman" w:hAnsi="Arial" w:cs="Arial"/>
          <w:b/>
          <w:bCs/>
          <w:color w:val="000000" w:themeColor="text1"/>
          <w:sz w:val="40"/>
          <w:szCs w:val="40"/>
          <w:lang w:eastAsia="en-GB"/>
        </w:rPr>
        <w:t>g</w:t>
      </w:r>
      <w:r w:rsidRPr="00E808CA">
        <w:rPr>
          <w:rFonts w:ascii="Arial" w:eastAsia="Times New Roman" w:hAnsi="Arial" w:cs="Arial"/>
          <w:b/>
          <w:bCs/>
          <w:color w:val="000000" w:themeColor="text1"/>
          <w:sz w:val="40"/>
          <w:szCs w:val="40"/>
          <w:lang w:eastAsia="en-GB"/>
        </w:rPr>
        <w:t>rant application g</w:t>
      </w:r>
      <w:r w:rsidR="002E6ED8" w:rsidRPr="00E808CA">
        <w:rPr>
          <w:rFonts w:ascii="Arial" w:eastAsia="Times New Roman" w:hAnsi="Arial" w:cs="Arial"/>
          <w:b/>
          <w:bCs/>
          <w:color w:val="000000" w:themeColor="text1"/>
          <w:sz w:val="40"/>
          <w:szCs w:val="40"/>
          <w:lang w:eastAsia="en-GB"/>
        </w:rPr>
        <w:t>uidance</w:t>
      </w:r>
      <w:r w:rsidRPr="00E808CA">
        <w:rPr>
          <w:rFonts w:ascii="Arial" w:eastAsia="Times New Roman" w:hAnsi="Arial" w:cs="Arial"/>
          <w:b/>
          <w:bCs/>
          <w:color w:val="000000" w:themeColor="text1"/>
          <w:sz w:val="40"/>
          <w:szCs w:val="40"/>
          <w:lang w:eastAsia="en-GB"/>
        </w:rPr>
        <w:t xml:space="preserve"> notes</w:t>
      </w:r>
    </w:p>
    <w:bookmarkEnd w:id="0"/>
    <w:p w14:paraId="063C6870" w14:textId="32ED0C68" w:rsidR="00D85960" w:rsidRDefault="00D85960" w:rsidP="002E6ED8">
      <w:pPr>
        <w:spacing w:after="120" w:line="240" w:lineRule="auto"/>
        <w:textAlignment w:val="baseline"/>
        <w:rPr>
          <w:rFonts w:ascii="Arial" w:eastAsia="Times New Roman" w:hAnsi="Arial" w:cs="Arial"/>
          <w:b/>
          <w:bCs/>
          <w:sz w:val="24"/>
          <w:szCs w:val="24"/>
          <w:lang w:eastAsia="en-GB"/>
        </w:rPr>
      </w:pPr>
    </w:p>
    <w:p w14:paraId="4B01D2D1" w14:textId="6C6B2536" w:rsidR="00D85960" w:rsidRPr="00D85960" w:rsidRDefault="00D85960" w:rsidP="002E6ED8">
      <w:pPr>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This guidance accompanies the CityConnect Community Active Travel Hubs grant application. Please read these notes carefully before completing your grant application.</w:t>
      </w:r>
    </w:p>
    <w:p w14:paraId="29040B51" w14:textId="77777777" w:rsidR="00D85960" w:rsidRDefault="00D85960" w:rsidP="002E6ED8">
      <w:pPr>
        <w:spacing w:after="120" w:line="240" w:lineRule="auto"/>
        <w:textAlignment w:val="baseline"/>
        <w:rPr>
          <w:rFonts w:ascii="Arial" w:eastAsia="Times New Roman" w:hAnsi="Arial" w:cs="Arial"/>
          <w:b/>
          <w:bCs/>
          <w:color w:val="8DC63F"/>
          <w:sz w:val="24"/>
          <w:szCs w:val="24"/>
          <w:lang w:eastAsia="en-GB"/>
        </w:rPr>
      </w:pPr>
    </w:p>
    <w:p w14:paraId="5029A366" w14:textId="4C105119" w:rsidR="002E6ED8" w:rsidRPr="00865651" w:rsidRDefault="002E6ED8" w:rsidP="00E808CA">
      <w:pPr>
        <w:pStyle w:val="Heading2"/>
        <w:rPr>
          <w:rFonts w:ascii="Arial" w:eastAsia="Times New Roman" w:hAnsi="Arial" w:cs="Arial"/>
          <w:b/>
          <w:bCs/>
          <w:color w:val="000000" w:themeColor="text1"/>
          <w:sz w:val="28"/>
          <w:szCs w:val="28"/>
          <w:lang w:eastAsia="en-GB"/>
        </w:rPr>
      </w:pPr>
      <w:r w:rsidRPr="7B4193CE">
        <w:rPr>
          <w:rFonts w:ascii="Arial" w:eastAsia="Times New Roman" w:hAnsi="Arial" w:cs="Arial"/>
          <w:b/>
          <w:bCs/>
          <w:color w:val="000000" w:themeColor="text1"/>
          <w:sz w:val="28"/>
          <w:szCs w:val="28"/>
          <w:lang w:eastAsia="en-GB"/>
        </w:rPr>
        <w:t>Objectives</w:t>
      </w:r>
    </w:p>
    <w:p w14:paraId="686E643B" w14:textId="77777777" w:rsidR="002E6ED8" w:rsidRPr="00B12D05" w:rsidRDefault="002E6ED8" w:rsidP="002E6ED8">
      <w:pPr>
        <w:spacing w:after="120" w:line="240" w:lineRule="auto"/>
        <w:textAlignment w:val="baseline"/>
        <w:rPr>
          <w:rFonts w:ascii="Arial" w:eastAsia="Times New Roman" w:hAnsi="Arial" w:cs="Arial"/>
          <w:sz w:val="24"/>
          <w:szCs w:val="24"/>
          <w:lang w:eastAsia="en-GB"/>
        </w:rPr>
      </w:pPr>
      <w:r w:rsidRPr="00013D61">
        <w:rPr>
          <w:rFonts w:ascii="Arial" w:eastAsia="Times New Roman" w:hAnsi="Arial" w:cs="Arial"/>
          <w:color w:val="231F20"/>
          <w:sz w:val="24"/>
          <w:szCs w:val="24"/>
          <w:lang w:eastAsia="en-GB"/>
        </w:rPr>
        <w:t xml:space="preserve">The development </w:t>
      </w:r>
      <w:r>
        <w:rPr>
          <w:rFonts w:ascii="Arial" w:eastAsia="Times New Roman" w:hAnsi="Arial" w:cs="Arial"/>
          <w:color w:val="231F20"/>
          <w:sz w:val="24"/>
          <w:szCs w:val="24"/>
          <w:lang w:eastAsia="en-GB"/>
        </w:rPr>
        <w:t>of a network of</w:t>
      </w:r>
      <w:r w:rsidRPr="00013D61">
        <w:rPr>
          <w:rFonts w:ascii="Arial" w:eastAsia="Times New Roman" w:hAnsi="Arial" w:cs="Arial"/>
          <w:color w:val="231F20"/>
          <w:sz w:val="24"/>
          <w:szCs w:val="24"/>
          <w:lang w:eastAsia="en-GB"/>
        </w:rPr>
        <w:t xml:space="preserve"> community active travel hubs, helping create spaces that will:</w:t>
      </w:r>
    </w:p>
    <w:p w14:paraId="6E082604" w14:textId="11B97271" w:rsidR="002E6ED8" w:rsidRPr="00C91130" w:rsidRDefault="002E6ED8" w:rsidP="002E6ED8">
      <w:pPr>
        <w:pStyle w:val="ListParagraph"/>
        <w:numPr>
          <w:ilvl w:val="0"/>
          <w:numId w:val="1"/>
        </w:numPr>
        <w:spacing w:after="0" w:line="240" w:lineRule="auto"/>
        <w:textAlignment w:val="baseline"/>
        <w:rPr>
          <w:rFonts w:ascii="Arial" w:eastAsia="Times New Roman" w:hAnsi="Arial" w:cs="Arial"/>
          <w:sz w:val="24"/>
          <w:szCs w:val="24"/>
          <w:lang w:eastAsia="en-GB"/>
        </w:rPr>
      </w:pPr>
      <w:r>
        <w:rPr>
          <w:rFonts w:ascii="Arial" w:eastAsia="Times New Roman" w:hAnsi="Arial" w:cs="Arial"/>
          <w:color w:val="231F20"/>
          <w:sz w:val="24"/>
          <w:szCs w:val="24"/>
          <w:lang w:eastAsia="en-GB"/>
        </w:rPr>
        <w:t>Provide people with a place where they can access support and encouragement to walk, wheel, and cycle for a range of purposes</w:t>
      </w:r>
      <w:r w:rsidR="00700EA4">
        <w:rPr>
          <w:rFonts w:ascii="Arial" w:eastAsia="Times New Roman" w:hAnsi="Arial" w:cs="Arial"/>
          <w:color w:val="231F20"/>
          <w:sz w:val="24"/>
          <w:szCs w:val="24"/>
          <w:lang w:eastAsia="en-GB"/>
        </w:rPr>
        <w:t>.</w:t>
      </w:r>
    </w:p>
    <w:p w14:paraId="49A74796" w14:textId="6C968882" w:rsidR="002E6ED8" w:rsidRPr="00C91130" w:rsidRDefault="002E6ED8" w:rsidP="002E6ED8">
      <w:pPr>
        <w:pStyle w:val="ListParagraph"/>
        <w:numPr>
          <w:ilvl w:val="0"/>
          <w:numId w:val="1"/>
        </w:num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color w:val="231F20"/>
          <w:sz w:val="24"/>
          <w:szCs w:val="24"/>
          <w:lang w:eastAsia="en-GB"/>
        </w:rPr>
        <w:t xml:space="preserve">Provide people with a place to access current information about active travel, including </w:t>
      </w:r>
      <w:r w:rsidRPr="005B6B28">
        <w:rPr>
          <w:rFonts w:ascii="Arial" w:eastAsia="Times New Roman" w:hAnsi="Arial" w:cs="Arial"/>
          <w:color w:val="231F20"/>
          <w:sz w:val="24"/>
          <w:szCs w:val="24"/>
          <w:lang w:eastAsia="en-GB"/>
        </w:rPr>
        <w:t>maps, details about walking</w:t>
      </w:r>
      <w:r>
        <w:rPr>
          <w:rFonts w:ascii="Arial" w:eastAsia="Times New Roman" w:hAnsi="Arial" w:cs="Arial"/>
          <w:color w:val="231F20"/>
          <w:sz w:val="24"/>
          <w:szCs w:val="24"/>
          <w:lang w:eastAsia="en-GB"/>
        </w:rPr>
        <w:t>, cycling and wheeling routes</w:t>
      </w:r>
      <w:r w:rsidRPr="00013D61">
        <w:rPr>
          <w:rFonts w:ascii="Arial" w:eastAsia="Times New Roman" w:hAnsi="Arial" w:cs="Arial"/>
          <w:color w:val="231F20"/>
          <w:sz w:val="24"/>
          <w:szCs w:val="24"/>
          <w:lang w:eastAsia="en-GB"/>
        </w:rPr>
        <w:t xml:space="preserve">, groups, and </w:t>
      </w:r>
      <w:r>
        <w:rPr>
          <w:rFonts w:ascii="Arial" w:eastAsia="Times New Roman" w:hAnsi="Arial" w:cs="Arial"/>
          <w:color w:val="231F20"/>
          <w:sz w:val="24"/>
          <w:szCs w:val="24"/>
          <w:lang w:eastAsia="en-GB"/>
        </w:rPr>
        <w:t xml:space="preserve">other </w:t>
      </w:r>
      <w:r w:rsidRPr="00013D61">
        <w:rPr>
          <w:rFonts w:ascii="Arial" w:eastAsia="Times New Roman" w:hAnsi="Arial" w:cs="Arial"/>
          <w:color w:val="231F20"/>
          <w:sz w:val="24"/>
          <w:szCs w:val="24"/>
          <w:lang w:eastAsia="en-GB"/>
        </w:rPr>
        <w:t>supporting activities</w:t>
      </w:r>
      <w:r w:rsidR="00700EA4">
        <w:rPr>
          <w:rFonts w:ascii="Arial" w:eastAsia="Times New Roman" w:hAnsi="Arial" w:cs="Arial"/>
          <w:color w:val="231F20"/>
          <w:sz w:val="24"/>
          <w:szCs w:val="24"/>
          <w:lang w:eastAsia="en-GB"/>
        </w:rPr>
        <w:t>.</w:t>
      </w:r>
    </w:p>
    <w:p w14:paraId="31722121" w14:textId="7F21C62D" w:rsidR="002E6ED8" w:rsidRPr="005C3E59" w:rsidRDefault="002E6ED8" w:rsidP="002E6ED8">
      <w:pPr>
        <w:pStyle w:val="ListParagraph"/>
        <w:numPr>
          <w:ilvl w:val="0"/>
          <w:numId w:val="1"/>
        </w:num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color w:val="231F20"/>
          <w:sz w:val="24"/>
          <w:szCs w:val="24"/>
          <w:lang w:eastAsia="en-GB"/>
        </w:rPr>
        <w:t>Provide people with a place to access the equipment and services they need to travel actively</w:t>
      </w:r>
      <w:r w:rsidR="00700EA4">
        <w:rPr>
          <w:rFonts w:ascii="Arial" w:eastAsia="Times New Roman" w:hAnsi="Arial" w:cs="Arial"/>
          <w:color w:val="231F20"/>
          <w:sz w:val="24"/>
          <w:szCs w:val="24"/>
          <w:lang w:eastAsia="en-GB"/>
        </w:rPr>
        <w:t>.</w:t>
      </w:r>
    </w:p>
    <w:p w14:paraId="026DCE73" w14:textId="59767B41" w:rsidR="002E6ED8" w:rsidRPr="00304E34" w:rsidRDefault="002E6ED8" w:rsidP="002E6ED8">
      <w:pPr>
        <w:pStyle w:val="ListParagraph"/>
        <w:numPr>
          <w:ilvl w:val="0"/>
          <w:numId w:val="1"/>
        </w:numPr>
        <w:spacing w:after="0" w:line="240" w:lineRule="auto"/>
        <w:textAlignment w:val="baseline"/>
        <w:rPr>
          <w:rFonts w:ascii="Arial" w:eastAsia="Times New Roman" w:hAnsi="Arial" w:cs="Arial"/>
          <w:sz w:val="24"/>
          <w:szCs w:val="24"/>
          <w:lang w:eastAsia="en-GB"/>
        </w:rPr>
      </w:pPr>
      <w:r>
        <w:rPr>
          <w:rFonts w:ascii="Arial" w:eastAsia="Times New Roman" w:hAnsi="Arial" w:cs="Arial"/>
          <w:color w:val="231F20"/>
          <w:sz w:val="24"/>
          <w:szCs w:val="24"/>
          <w:lang w:eastAsia="en-GB"/>
        </w:rPr>
        <w:t>E</w:t>
      </w:r>
      <w:r w:rsidRPr="00013D61">
        <w:rPr>
          <w:rFonts w:ascii="Arial" w:eastAsia="Times New Roman" w:hAnsi="Arial" w:cs="Arial"/>
          <w:color w:val="231F20"/>
          <w:sz w:val="24"/>
          <w:szCs w:val="24"/>
          <w:lang w:eastAsia="en-GB"/>
        </w:rPr>
        <w:t>n</w:t>
      </w:r>
      <w:r>
        <w:rPr>
          <w:rFonts w:ascii="Arial" w:eastAsia="Times New Roman" w:hAnsi="Arial" w:cs="Arial"/>
          <w:color w:val="231F20"/>
          <w:sz w:val="24"/>
          <w:szCs w:val="24"/>
          <w:lang w:eastAsia="en-GB"/>
        </w:rPr>
        <w:t>able</w:t>
      </w:r>
      <w:r w:rsidRPr="00013D61">
        <w:rPr>
          <w:rFonts w:ascii="Arial" w:eastAsia="Times New Roman" w:hAnsi="Arial" w:cs="Arial"/>
          <w:color w:val="231F20"/>
          <w:sz w:val="24"/>
          <w:szCs w:val="24"/>
          <w:lang w:eastAsia="en-GB"/>
        </w:rPr>
        <w:t xml:space="preserve"> people of all abilities and backgrounds to access services offered </w:t>
      </w:r>
      <w:r>
        <w:rPr>
          <w:rFonts w:ascii="Arial" w:eastAsia="Times New Roman" w:hAnsi="Arial" w:cs="Arial"/>
          <w:color w:val="231F20"/>
          <w:sz w:val="24"/>
          <w:szCs w:val="24"/>
          <w:lang w:eastAsia="en-GB"/>
        </w:rPr>
        <w:t>by the hub</w:t>
      </w:r>
      <w:r w:rsidR="00700EA4">
        <w:rPr>
          <w:rFonts w:ascii="Arial" w:eastAsia="Times New Roman" w:hAnsi="Arial" w:cs="Arial"/>
          <w:color w:val="231F20"/>
          <w:sz w:val="24"/>
          <w:szCs w:val="24"/>
          <w:lang w:eastAsia="en-GB"/>
        </w:rPr>
        <w:t>.</w:t>
      </w:r>
    </w:p>
    <w:p w14:paraId="4995D4FD" w14:textId="77777777" w:rsidR="002E6ED8" w:rsidRDefault="002E6ED8" w:rsidP="002E6ED8">
      <w:pPr>
        <w:spacing w:after="120" w:line="240" w:lineRule="auto"/>
        <w:textAlignment w:val="baseline"/>
        <w:rPr>
          <w:rFonts w:ascii="Arial" w:eastAsia="Times New Roman" w:hAnsi="Arial" w:cs="Arial"/>
          <w:color w:val="231F20"/>
          <w:sz w:val="24"/>
          <w:szCs w:val="24"/>
          <w:lang w:eastAsia="en-GB"/>
        </w:rPr>
      </w:pPr>
    </w:p>
    <w:p w14:paraId="1418C522" w14:textId="77777777" w:rsidR="002E6ED8" w:rsidRPr="00865651" w:rsidRDefault="002E6ED8" w:rsidP="00865651">
      <w:pPr>
        <w:pStyle w:val="Heading2"/>
        <w:rPr>
          <w:rFonts w:ascii="Arial" w:eastAsia="Times New Roman" w:hAnsi="Arial" w:cs="Arial"/>
          <w:b/>
          <w:bCs/>
          <w:color w:val="000000" w:themeColor="text1"/>
          <w:sz w:val="28"/>
          <w:szCs w:val="28"/>
          <w:lang w:eastAsia="en-GB"/>
        </w:rPr>
      </w:pPr>
      <w:r w:rsidRPr="00865651">
        <w:rPr>
          <w:rFonts w:ascii="Arial" w:eastAsia="Times New Roman" w:hAnsi="Arial" w:cs="Arial"/>
          <w:b/>
          <w:bCs/>
          <w:color w:val="000000" w:themeColor="text1"/>
          <w:sz w:val="28"/>
          <w:szCs w:val="28"/>
          <w:lang w:eastAsia="en-GB"/>
        </w:rPr>
        <w:t>Expected outcomes</w:t>
      </w:r>
    </w:p>
    <w:p w14:paraId="154F5DF4" w14:textId="77777777" w:rsidR="002E6ED8" w:rsidRDefault="002E6ED8" w:rsidP="002E6ED8">
      <w:pPr>
        <w:pStyle w:val="ListParagraph"/>
        <w:numPr>
          <w:ilvl w:val="0"/>
          <w:numId w:val="2"/>
        </w:numPr>
        <w:spacing w:after="12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People accessing the services offered by the community active travel hub.</w:t>
      </w:r>
    </w:p>
    <w:p w14:paraId="20D420C0" w14:textId="2A802ABC" w:rsidR="002E6ED8" w:rsidRPr="00855FD1" w:rsidRDefault="002E6ED8" w:rsidP="002E6ED8">
      <w:pPr>
        <w:pStyle w:val="ListParagraph"/>
        <w:numPr>
          <w:ilvl w:val="0"/>
          <w:numId w:val="2"/>
        </w:numPr>
        <w:spacing w:after="12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Increase in the numbers of people walking, wheeling and cycling</w:t>
      </w:r>
      <w:r w:rsidR="00700EA4">
        <w:rPr>
          <w:rFonts w:ascii="Arial" w:eastAsia="Times New Roman" w:hAnsi="Arial" w:cs="Arial"/>
          <w:color w:val="231F20"/>
          <w:sz w:val="24"/>
          <w:szCs w:val="24"/>
          <w:lang w:eastAsia="en-GB"/>
        </w:rPr>
        <w:t>.</w:t>
      </w:r>
    </w:p>
    <w:p w14:paraId="04F927B1" w14:textId="023C5F54" w:rsidR="002E6ED8" w:rsidRDefault="002E6ED8" w:rsidP="002E6ED8">
      <w:pPr>
        <w:pStyle w:val="ListParagraph"/>
        <w:numPr>
          <w:ilvl w:val="0"/>
          <w:numId w:val="2"/>
        </w:numPr>
        <w:spacing w:after="12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Increase in the number of people accessing led rides, led walks and training sessions</w:t>
      </w:r>
      <w:r w:rsidR="00700EA4">
        <w:rPr>
          <w:rFonts w:ascii="Arial" w:eastAsia="Times New Roman" w:hAnsi="Arial" w:cs="Arial"/>
          <w:color w:val="231F20"/>
          <w:sz w:val="24"/>
          <w:szCs w:val="24"/>
          <w:lang w:eastAsia="en-GB"/>
        </w:rPr>
        <w:t>.</w:t>
      </w:r>
    </w:p>
    <w:p w14:paraId="65745EC8" w14:textId="261E7E24" w:rsidR="002E6ED8" w:rsidRDefault="002E6ED8" w:rsidP="002E6ED8">
      <w:pPr>
        <w:pStyle w:val="ListParagraph"/>
        <w:numPr>
          <w:ilvl w:val="0"/>
          <w:numId w:val="2"/>
        </w:numPr>
        <w:spacing w:after="12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Increased knowledge and awareness of the support available</w:t>
      </w:r>
      <w:r w:rsidR="00700EA4">
        <w:rPr>
          <w:rFonts w:ascii="Arial" w:eastAsia="Times New Roman" w:hAnsi="Arial" w:cs="Arial"/>
          <w:color w:val="231F20"/>
          <w:sz w:val="24"/>
          <w:szCs w:val="24"/>
          <w:lang w:eastAsia="en-GB"/>
        </w:rPr>
        <w:t>.</w:t>
      </w:r>
    </w:p>
    <w:p w14:paraId="3C650250" w14:textId="7ACE6FD7" w:rsidR="002E6ED8" w:rsidRDefault="002E6ED8" w:rsidP="002E6ED8">
      <w:pPr>
        <w:pStyle w:val="ListParagraph"/>
        <w:numPr>
          <w:ilvl w:val="0"/>
          <w:numId w:val="2"/>
        </w:numPr>
        <w:spacing w:after="12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A positive contribution to i</w:t>
      </w:r>
      <w:r w:rsidRPr="00A204E9">
        <w:rPr>
          <w:rFonts w:ascii="Arial" w:eastAsia="Times New Roman" w:hAnsi="Arial" w:cs="Arial"/>
          <w:color w:val="231F20"/>
          <w:sz w:val="24"/>
          <w:szCs w:val="24"/>
          <w:lang w:eastAsia="en-GB"/>
        </w:rPr>
        <w:t>mprov</w:t>
      </w:r>
      <w:r>
        <w:rPr>
          <w:rFonts w:ascii="Arial" w:eastAsia="Times New Roman" w:hAnsi="Arial" w:cs="Arial"/>
          <w:color w:val="231F20"/>
          <w:sz w:val="24"/>
          <w:szCs w:val="24"/>
          <w:lang w:eastAsia="en-GB"/>
        </w:rPr>
        <w:t>ing</w:t>
      </w:r>
      <w:r w:rsidRPr="00A204E9">
        <w:rPr>
          <w:rFonts w:ascii="Arial" w:eastAsia="Times New Roman" w:hAnsi="Arial" w:cs="Arial"/>
          <w:color w:val="231F20"/>
          <w:sz w:val="24"/>
          <w:szCs w:val="24"/>
          <w:lang w:eastAsia="en-GB"/>
        </w:rPr>
        <w:t xml:space="preserve"> health and </w:t>
      </w:r>
      <w:r>
        <w:rPr>
          <w:rFonts w:ascii="Arial" w:eastAsia="Times New Roman" w:hAnsi="Arial" w:cs="Arial"/>
          <w:color w:val="231F20"/>
          <w:sz w:val="24"/>
          <w:szCs w:val="24"/>
          <w:lang w:eastAsia="en-GB"/>
        </w:rPr>
        <w:t>reducing</w:t>
      </w:r>
      <w:r w:rsidRPr="00A204E9">
        <w:rPr>
          <w:rFonts w:ascii="Arial" w:eastAsia="Times New Roman" w:hAnsi="Arial" w:cs="Arial"/>
          <w:color w:val="231F20"/>
          <w:sz w:val="24"/>
          <w:szCs w:val="24"/>
          <w:lang w:eastAsia="en-GB"/>
        </w:rPr>
        <w:t xml:space="preserve"> health inequalities </w:t>
      </w:r>
      <w:r>
        <w:rPr>
          <w:rFonts w:ascii="Arial" w:eastAsia="Times New Roman" w:hAnsi="Arial" w:cs="Arial"/>
          <w:color w:val="231F20"/>
          <w:sz w:val="24"/>
          <w:szCs w:val="24"/>
          <w:lang w:eastAsia="en-GB"/>
        </w:rPr>
        <w:t>through</w:t>
      </w:r>
      <w:r w:rsidRPr="00A204E9">
        <w:rPr>
          <w:rFonts w:ascii="Arial" w:eastAsia="Times New Roman" w:hAnsi="Arial" w:cs="Arial"/>
          <w:color w:val="231F20"/>
          <w:sz w:val="24"/>
          <w:szCs w:val="24"/>
          <w:lang w:eastAsia="en-GB"/>
        </w:rPr>
        <w:t xml:space="preserve"> introducing active travel</w:t>
      </w:r>
      <w:r>
        <w:rPr>
          <w:rFonts w:ascii="Arial" w:eastAsia="Times New Roman" w:hAnsi="Arial" w:cs="Arial"/>
          <w:color w:val="231F20"/>
          <w:sz w:val="24"/>
          <w:szCs w:val="24"/>
          <w:lang w:eastAsia="en-GB"/>
        </w:rPr>
        <w:t xml:space="preserve"> and physical activity</w:t>
      </w:r>
      <w:r w:rsidRPr="00A204E9">
        <w:rPr>
          <w:rFonts w:ascii="Arial" w:eastAsia="Times New Roman" w:hAnsi="Arial" w:cs="Arial"/>
          <w:color w:val="231F20"/>
          <w:sz w:val="24"/>
          <w:szCs w:val="24"/>
          <w:lang w:eastAsia="en-GB"/>
        </w:rPr>
        <w:t xml:space="preserve"> into</w:t>
      </w:r>
      <w:r>
        <w:rPr>
          <w:rFonts w:ascii="Arial" w:eastAsia="Times New Roman" w:hAnsi="Arial" w:cs="Arial"/>
          <w:color w:val="231F20"/>
          <w:sz w:val="24"/>
          <w:szCs w:val="24"/>
          <w:lang w:eastAsia="en-GB"/>
        </w:rPr>
        <w:t xml:space="preserve"> people’s routines</w:t>
      </w:r>
      <w:r w:rsidR="00700EA4">
        <w:rPr>
          <w:rFonts w:ascii="Arial" w:eastAsia="Times New Roman" w:hAnsi="Arial" w:cs="Arial"/>
          <w:color w:val="231F20"/>
          <w:sz w:val="24"/>
          <w:szCs w:val="24"/>
          <w:lang w:eastAsia="en-GB"/>
        </w:rPr>
        <w:t>.</w:t>
      </w:r>
    </w:p>
    <w:p w14:paraId="0A1680DF" w14:textId="27C7F17A" w:rsidR="002E6ED8" w:rsidRDefault="002E6ED8" w:rsidP="002E6ED8">
      <w:pPr>
        <w:pStyle w:val="ListParagraph"/>
        <w:numPr>
          <w:ilvl w:val="0"/>
          <w:numId w:val="2"/>
        </w:numPr>
        <w:spacing w:after="12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Increased levels of engagement with local consultations on schemes such as active travel neighbourhoods or new greenway routes</w:t>
      </w:r>
      <w:r w:rsidR="00700EA4">
        <w:rPr>
          <w:rFonts w:ascii="Arial" w:eastAsia="Times New Roman" w:hAnsi="Arial" w:cs="Arial"/>
          <w:color w:val="231F20"/>
          <w:sz w:val="24"/>
          <w:szCs w:val="24"/>
          <w:lang w:eastAsia="en-GB"/>
        </w:rPr>
        <w:t>.</w:t>
      </w:r>
    </w:p>
    <w:p w14:paraId="1C5A9B45" w14:textId="77777777" w:rsidR="002E6ED8" w:rsidRDefault="002E6ED8" w:rsidP="002E6ED8">
      <w:pPr>
        <w:spacing w:after="0" w:line="240" w:lineRule="auto"/>
        <w:textAlignment w:val="baseline"/>
        <w:rPr>
          <w:rFonts w:ascii="Arial" w:eastAsia="Times New Roman" w:hAnsi="Arial" w:cs="Arial"/>
          <w:b/>
          <w:bCs/>
          <w:color w:val="8DC63F"/>
          <w:sz w:val="24"/>
          <w:szCs w:val="24"/>
          <w:lang w:eastAsia="en-GB"/>
        </w:rPr>
      </w:pPr>
    </w:p>
    <w:p w14:paraId="5B0358A4" w14:textId="77777777" w:rsidR="002E6ED8" w:rsidRPr="00865651" w:rsidRDefault="002E6ED8" w:rsidP="00865651">
      <w:pPr>
        <w:pStyle w:val="Heading2"/>
        <w:rPr>
          <w:rFonts w:ascii="Arial" w:eastAsia="Times New Roman" w:hAnsi="Arial" w:cs="Arial"/>
          <w:b/>
          <w:bCs/>
          <w:color w:val="000000" w:themeColor="text1"/>
          <w:sz w:val="28"/>
          <w:szCs w:val="28"/>
          <w:lang w:eastAsia="en-GB"/>
        </w:rPr>
      </w:pPr>
      <w:r w:rsidRPr="00865651">
        <w:rPr>
          <w:rFonts w:ascii="Arial" w:eastAsia="Times New Roman" w:hAnsi="Arial" w:cs="Arial"/>
          <w:b/>
          <w:bCs/>
          <w:color w:val="000000" w:themeColor="text1"/>
          <w:sz w:val="28"/>
          <w:szCs w:val="28"/>
          <w:lang w:eastAsia="en-GB"/>
        </w:rPr>
        <w:t>What should your hub provide? </w:t>
      </w:r>
    </w:p>
    <w:p w14:paraId="2A6C7CB9" w14:textId="77777777" w:rsidR="002E6ED8" w:rsidRPr="00C52C77" w:rsidRDefault="002E6ED8" w:rsidP="002E6ED8">
      <w:pPr>
        <w:spacing w:after="120" w:line="240" w:lineRule="auto"/>
        <w:textAlignment w:val="baseline"/>
        <w:rPr>
          <w:rFonts w:ascii="Arial" w:eastAsia="Times New Roman" w:hAnsi="Arial" w:cs="Arial"/>
          <w:color w:val="231F20"/>
          <w:sz w:val="24"/>
          <w:szCs w:val="24"/>
          <w:lang w:eastAsia="en-GB"/>
        </w:rPr>
      </w:pPr>
      <w:r w:rsidRPr="00C52C77">
        <w:rPr>
          <w:rFonts w:ascii="Arial" w:eastAsia="Times New Roman" w:hAnsi="Arial" w:cs="Arial"/>
          <w:color w:val="231F20"/>
          <w:sz w:val="24"/>
          <w:szCs w:val="24"/>
          <w:lang w:eastAsia="en-GB"/>
        </w:rPr>
        <w:t>We would like applications to meet the following criteria: </w:t>
      </w:r>
    </w:p>
    <w:p w14:paraId="1EF98353" w14:textId="77777777"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1935EC">
        <w:rPr>
          <w:rFonts w:ascii="Arial" w:eastAsia="Times New Roman" w:hAnsi="Arial" w:cs="Arial"/>
          <w:sz w:val="24"/>
          <w:szCs w:val="24"/>
          <w:lang w:eastAsia="en-GB"/>
        </w:rPr>
        <w:t>Essential: </w:t>
      </w:r>
    </w:p>
    <w:p w14:paraId="652FD0E1" w14:textId="1820AF6B" w:rsidR="002E6ED8" w:rsidRPr="0002269C"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2269C">
        <w:rPr>
          <w:rFonts w:ascii="Arial" w:eastAsia="Times New Roman" w:hAnsi="Arial" w:cs="Arial"/>
          <w:color w:val="231F20"/>
          <w:sz w:val="24"/>
          <w:szCs w:val="24"/>
          <w:lang w:eastAsia="en-GB"/>
        </w:rPr>
        <w:t xml:space="preserve">Support for </w:t>
      </w:r>
      <w:r w:rsidRPr="00F94A07">
        <w:rPr>
          <w:rFonts w:ascii="Arial" w:eastAsia="Times New Roman" w:hAnsi="Arial" w:cs="Arial"/>
          <w:color w:val="231F20"/>
          <w:sz w:val="24"/>
          <w:szCs w:val="24"/>
          <w:lang w:eastAsia="en-GB"/>
        </w:rPr>
        <w:t>all</w:t>
      </w:r>
      <w:r w:rsidRPr="0002269C">
        <w:rPr>
          <w:rFonts w:ascii="Arial" w:eastAsia="Times New Roman" w:hAnsi="Arial" w:cs="Arial"/>
          <w:color w:val="231F20"/>
          <w:sz w:val="24"/>
          <w:szCs w:val="24"/>
          <w:lang w:eastAsia="en-GB"/>
        </w:rPr>
        <w:t xml:space="preserve"> active modes of travel</w:t>
      </w:r>
      <w:r w:rsidR="008F6424">
        <w:rPr>
          <w:rFonts w:ascii="Arial" w:eastAsia="Times New Roman" w:hAnsi="Arial" w:cs="Arial"/>
          <w:color w:val="231F20"/>
          <w:sz w:val="24"/>
          <w:szCs w:val="24"/>
          <w:lang w:eastAsia="en-GB"/>
        </w:rPr>
        <w:t>.</w:t>
      </w:r>
    </w:p>
    <w:p w14:paraId="766D3DBF" w14:textId="4A941473" w:rsidR="002E6ED8" w:rsidRPr="0002269C"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2269C">
        <w:rPr>
          <w:rFonts w:ascii="Arial" w:eastAsia="Times New Roman" w:hAnsi="Arial" w:cs="Arial"/>
          <w:color w:val="231F20"/>
          <w:sz w:val="24"/>
          <w:szCs w:val="24"/>
          <w:lang w:eastAsia="en-GB"/>
        </w:rPr>
        <w:t xml:space="preserve">A person to manage and run the hub according to </w:t>
      </w:r>
      <w:r w:rsidR="008F6424">
        <w:rPr>
          <w:rFonts w:ascii="Arial" w:eastAsia="Times New Roman" w:hAnsi="Arial" w:cs="Arial"/>
          <w:color w:val="231F20"/>
          <w:sz w:val="24"/>
          <w:szCs w:val="24"/>
          <w:lang w:eastAsia="en-GB"/>
        </w:rPr>
        <w:t xml:space="preserve">the </w:t>
      </w:r>
      <w:r w:rsidRPr="0002269C">
        <w:rPr>
          <w:rFonts w:ascii="Arial" w:eastAsia="Times New Roman" w:hAnsi="Arial" w:cs="Arial"/>
          <w:color w:val="231F20"/>
          <w:sz w:val="24"/>
          <w:szCs w:val="24"/>
          <w:lang w:eastAsia="en-GB"/>
        </w:rPr>
        <w:t xml:space="preserve">objectives above. This person will have </w:t>
      </w:r>
      <w:r w:rsidRPr="00F94A07">
        <w:rPr>
          <w:rFonts w:ascii="Arial" w:eastAsia="Times New Roman" w:hAnsi="Arial" w:cs="Arial"/>
          <w:color w:val="231F20"/>
          <w:sz w:val="24"/>
          <w:szCs w:val="24"/>
          <w:lang w:eastAsia="en-GB"/>
        </w:rPr>
        <w:t>excellent knowledge</w:t>
      </w:r>
      <w:r w:rsidRPr="0002269C">
        <w:rPr>
          <w:rFonts w:ascii="Arial" w:eastAsia="Times New Roman" w:hAnsi="Arial" w:cs="Arial"/>
          <w:color w:val="231F20"/>
          <w:sz w:val="24"/>
          <w:szCs w:val="24"/>
          <w:lang w:eastAsia="en-GB"/>
        </w:rPr>
        <w:t xml:space="preserve"> of local walking, wheeling and cycling initiatives, and the barriers people face to travelling actively</w:t>
      </w:r>
      <w:r w:rsidR="008F6424">
        <w:rPr>
          <w:rFonts w:ascii="Arial" w:eastAsia="Times New Roman" w:hAnsi="Arial" w:cs="Arial"/>
          <w:color w:val="231F20"/>
          <w:sz w:val="24"/>
          <w:szCs w:val="24"/>
          <w:lang w:eastAsia="en-GB"/>
        </w:rPr>
        <w:t>.</w:t>
      </w:r>
    </w:p>
    <w:p w14:paraId="57E6CBCF" w14:textId="6278BBC5" w:rsidR="002E6ED8" w:rsidRPr="0002269C"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2269C">
        <w:rPr>
          <w:rFonts w:ascii="Arial" w:eastAsia="Times New Roman" w:hAnsi="Arial" w:cs="Arial"/>
          <w:color w:val="231F20"/>
          <w:sz w:val="24"/>
          <w:szCs w:val="24"/>
          <w:lang w:eastAsia="en-GB"/>
        </w:rPr>
        <w:t>Good working relationships with key local stakeholders</w:t>
      </w:r>
      <w:r w:rsidR="00650DAC">
        <w:rPr>
          <w:rFonts w:ascii="Arial" w:eastAsia="Times New Roman" w:hAnsi="Arial" w:cs="Arial"/>
          <w:color w:val="231F20"/>
          <w:sz w:val="24"/>
          <w:szCs w:val="24"/>
          <w:lang w:eastAsia="en-GB"/>
        </w:rPr>
        <w:t xml:space="preserve"> to help link in with existing active travel opportuni</w:t>
      </w:r>
      <w:r w:rsidR="0015163B">
        <w:rPr>
          <w:rFonts w:ascii="Arial" w:eastAsia="Times New Roman" w:hAnsi="Arial" w:cs="Arial"/>
          <w:color w:val="231F20"/>
          <w:sz w:val="24"/>
          <w:szCs w:val="24"/>
          <w:lang w:eastAsia="en-GB"/>
        </w:rPr>
        <w:t>ties.</w:t>
      </w:r>
    </w:p>
    <w:p w14:paraId="4C25B51E" w14:textId="5666CD63" w:rsidR="002E6ED8" w:rsidRPr="0002269C"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2269C">
        <w:rPr>
          <w:rFonts w:ascii="Arial" w:eastAsia="Times New Roman" w:hAnsi="Arial" w:cs="Arial"/>
          <w:color w:val="231F20"/>
          <w:sz w:val="24"/>
          <w:szCs w:val="24"/>
          <w:lang w:eastAsia="en-GB"/>
        </w:rPr>
        <w:t xml:space="preserve">The hub must be an inclusive space that </w:t>
      </w:r>
      <w:r w:rsidRPr="00F94A07">
        <w:rPr>
          <w:rFonts w:ascii="Arial" w:eastAsia="Times New Roman" w:hAnsi="Arial" w:cs="Arial"/>
          <w:color w:val="231F20"/>
          <w:sz w:val="24"/>
          <w:szCs w:val="24"/>
          <w:lang w:eastAsia="en-GB"/>
        </w:rPr>
        <w:t>actively welcomes everyone</w:t>
      </w:r>
      <w:r w:rsidR="008F6424">
        <w:rPr>
          <w:rFonts w:ascii="Arial" w:eastAsia="Times New Roman" w:hAnsi="Arial" w:cs="Arial"/>
          <w:color w:val="231F20"/>
          <w:sz w:val="24"/>
          <w:szCs w:val="24"/>
          <w:lang w:eastAsia="en-GB"/>
        </w:rPr>
        <w:t>.</w:t>
      </w:r>
    </w:p>
    <w:p w14:paraId="5DA20F79" w14:textId="37593E33" w:rsidR="002E6ED8" w:rsidRPr="0002269C"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2269C">
        <w:rPr>
          <w:rFonts w:ascii="Arial" w:eastAsia="Times New Roman" w:hAnsi="Arial" w:cs="Arial"/>
          <w:color w:val="231F20"/>
          <w:sz w:val="24"/>
          <w:szCs w:val="24"/>
          <w:lang w:eastAsia="en-GB"/>
        </w:rPr>
        <w:t xml:space="preserve">Equipment that helps support uptake of walking, wheeling, and cycling; for example, waterproof jackets or other clothing that make outdoor activity more comfortable and accessible, a fleet of bikes available for loan (this might include </w:t>
      </w:r>
      <w:r w:rsidR="005C06F3">
        <w:rPr>
          <w:rFonts w:ascii="Arial" w:eastAsia="Times New Roman" w:hAnsi="Arial" w:cs="Arial"/>
          <w:color w:val="231F20"/>
          <w:sz w:val="24"/>
          <w:szCs w:val="24"/>
          <w:lang w:eastAsia="en-GB"/>
        </w:rPr>
        <w:t xml:space="preserve">ebikes, </w:t>
      </w:r>
      <w:r w:rsidRPr="0002269C">
        <w:rPr>
          <w:rFonts w:ascii="Arial" w:eastAsia="Times New Roman" w:hAnsi="Arial" w:cs="Arial"/>
          <w:color w:val="231F20"/>
          <w:sz w:val="24"/>
          <w:szCs w:val="24"/>
          <w:lang w:eastAsia="en-GB"/>
        </w:rPr>
        <w:t>adapted bikes and cargo bikes)</w:t>
      </w:r>
      <w:r w:rsidR="00616B00">
        <w:rPr>
          <w:rFonts w:ascii="Arial" w:eastAsia="Times New Roman" w:hAnsi="Arial" w:cs="Arial"/>
          <w:color w:val="231F20"/>
          <w:sz w:val="24"/>
          <w:szCs w:val="24"/>
          <w:lang w:eastAsia="en-GB"/>
        </w:rPr>
        <w:t>.</w:t>
      </w:r>
    </w:p>
    <w:p w14:paraId="2D386B0D" w14:textId="3658B43A" w:rsidR="002E6ED8" w:rsidRPr="0002269C"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2269C">
        <w:rPr>
          <w:rFonts w:ascii="Arial" w:eastAsia="Times New Roman" w:hAnsi="Arial" w:cs="Arial"/>
          <w:color w:val="231F20"/>
          <w:sz w:val="24"/>
          <w:szCs w:val="24"/>
          <w:lang w:eastAsia="en-GB"/>
        </w:rPr>
        <w:t>The capacity or space to be able to host bike maintenance training or the knowledge of where this takes place to signpost people</w:t>
      </w:r>
      <w:r w:rsidR="00616B00">
        <w:rPr>
          <w:rFonts w:ascii="Arial" w:eastAsia="Times New Roman" w:hAnsi="Arial" w:cs="Arial"/>
          <w:color w:val="231F20"/>
          <w:sz w:val="24"/>
          <w:szCs w:val="24"/>
          <w:lang w:eastAsia="en-GB"/>
        </w:rPr>
        <w:t>.</w:t>
      </w:r>
      <w:r w:rsidRPr="0002269C">
        <w:rPr>
          <w:rFonts w:ascii="Arial" w:eastAsia="Times New Roman" w:hAnsi="Arial" w:cs="Arial"/>
          <w:color w:val="231F20"/>
          <w:sz w:val="24"/>
          <w:szCs w:val="24"/>
          <w:lang w:eastAsia="en-GB"/>
        </w:rPr>
        <w:t xml:space="preserve"> </w:t>
      </w:r>
    </w:p>
    <w:p w14:paraId="686FA03F" w14:textId="53924447" w:rsidR="002E6ED8" w:rsidRPr="0002269C"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2269C">
        <w:rPr>
          <w:rFonts w:ascii="Arial" w:eastAsia="Times New Roman" w:hAnsi="Arial" w:cs="Arial"/>
          <w:color w:val="231F20"/>
          <w:sz w:val="24"/>
          <w:szCs w:val="24"/>
          <w:lang w:eastAsia="en-GB"/>
        </w:rPr>
        <w:t>The capacity or space to be able to host learn to ride, beginner, and improver cycle training or the knowledge of where this takes place to signpost people</w:t>
      </w:r>
      <w:r w:rsidR="00616B00">
        <w:rPr>
          <w:rFonts w:ascii="Arial" w:eastAsia="Times New Roman" w:hAnsi="Arial" w:cs="Arial"/>
          <w:color w:val="231F20"/>
          <w:sz w:val="24"/>
          <w:szCs w:val="24"/>
          <w:lang w:eastAsia="en-GB"/>
        </w:rPr>
        <w:t>.</w:t>
      </w:r>
      <w:r w:rsidRPr="0002269C">
        <w:rPr>
          <w:rFonts w:ascii="Arial" w:eastAsia="Times New Roman" w:hAnsi="Arial" w:cs="Arial"/>
          <w:color w:val="231F20"/>
          <w:sz w:val="24"/>
          <w:szCs w:val="24"/>
          <w:lang w:eastAsia="en-GB"/>
        </w:rPr>
        <w:t> </w:t>
      </w:r>
    </w:p>
    <w:p w14:paraId="0C131B73" w14:textId="77777777" w:rsidR="002E6ED8" w:rsidRPr="00013D61" w:rsidRDefault="002E6ED8" w:rsidP="002E6ED8">
      <w:pPr>
        <w:spacing w:after="0" w:line="240" w:lineRule="auto"/>
        <w:textAlignment w:val="baseline"/>
        <w:rPr>
          <w:rFonts w:ascii="Arial" w:eastAsia="Times New Roman" w:hAnsi="Arial" w:cs="Arial"/>
          <w:color w:val="231F20"/>
          <w:sz w:val="24"/>
          <w:szCs w:val="24"/>
          <w:lang w:eastAsia="en-GB"/>
        </w:rPr>
      </w:pPr>
    </w:p>
    <w:p w14:paraId="5410C6CB" w14:textId="77777777"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i/>
          <w:iCs/>
          <w:sz w:val="24"/>
          <w:szCs w:val="24"/>
          <w:lang w:eastAsia="en-GB"/>
        </w:rPr>
        <w:t>Desirable</w:t>
      </w:r>
      <w:r w:rsidRPr="00013D61">
        <w:rPr>
          <w:rFonts w:ascii="Arial" w:eastAsia="Times New Roman" w:hAnsi="Arial" w:cs="Arial"/>
          <w:sz w:val="24"/>
          <w:szCs w:val="24"/>
          <w:lang w:eastAsia="en-GB"/>
        </w:rPr>
        <w:t> </w:t>
      </w:r>
    </w:p>
    <w:p w14:paraId="22A7468B" w14:textId="130045C3" w:rsidR="002E6ED8" w:rsidRPr="00013D61"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13D61">
        <w:rPr>
          <w:rFonts w:ascii="Arial" w:eastAsia="Times New Roman" w:hAnsi="Arial" w:cs="Arial"/>
          <w:color w:val="231F20"/>
          <w:sz w:val="24"/>
          <w:szCs w:val="24"/>
          <w:lang w:eastAsia="en-GB"/>
        </w:rPr>
        <w:t>A fixed location such as an existing building</w:t>
      </w:r>
      <w:r w:rsidR="00853E9E">
        <w:rPr>
          <w:rFonts w:ascii="Arial" w:eastAsia="Times New Roman" w:hAnsi="Arial" w:cs="Arial"/>
          <w:color w:val="231F20"/>
          <w:sz w:val="24"/>
          <w:szCs w:val="24"/>
          <w:lang w:eastAsia="en-GB"/>
        </w:rPr>
        <w:t xml:space="preserve"> with suitable welfare facilities</w:t>
      </w:r>
      <w:r w:rsidR="00D10B8A">
        <w:rPr>
          <w:rFonts w:ascii="Arial" w:eastAsia="Times New Roman" w:hAnsi="Arial" w:cs="Arial"/>
          <w:color w:val="231F20"/>
          <w:sz w:val="24"/>
          <w:szCs w:val="24"/>
          <w:lang w:eastAsia="en-GB"/>
        </w:rPr>
        <w:t>.</w:t>
      </w:r>
    </w:p>
    <w:p w14:paraId="064A1273" w14:textId="3C7028C1" w:rsidR="002E6ED8" w:rsidRPr="00013D61"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13D61">
        <w:rPr>
          <w:rFonts w:ascii="Arial" w:eastAsia="Times New Roman" w:hAnsi="Arial" w:cs="Arial"/>
          <w:color w:val="231F20"/>
          <w:sz w:val="24"/>
          <w:szCs w:val="24"/>
          <w:lang w:eastAsia="en-GB"/>
        </w:rPr>
        <w:t>Space to offer small bike repairs and servicing</w:t>
      </w:r>
    </w:p>
    <w:p w14:paraId="62B271FC" w14:textId="5836B522" w:rsidR="002E6ED8" w:rsidRPr="00013D61"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13D61">
        <w:rPr>
          <w:rFonts w:ascii="Arial" w:eastAsia="Times New Roman" w:hAnsi="Arial" w:cs="Arial"/>
          <w:color w:val="231F20"/>
          <w:sz w:val="24"/>
          <w:szCs w:val="24"/>
          <w:lang w:eastAsia="en-GB"/>
        </w:rPr>
        <w:t xml:space="preserve">A link with a </w:t>
      </w:r>
      <w:r>
        <w:rPr>
          <w:rFonts w:ascii="Arial" w:eastAsia="Times New Roman" w:hAnsi="Arial" w:cs="Arial"/>
          <w:color w:val="231F20"/>
          <w:sz w:val="24"/>
          <w:szCs w:val="24"/>
          <w:lang w:eastAsia="en-GB"/>
        </w:rPr>
        <w:t>community walking group</w:t>
      </w:r>
      <w:r w:rsidRPr="00416EF4">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 xml:space="preserve">and/or a </w:t>
      </w:r>
      <w:r w:rsidRPr="00013D61">
        <w:rPr>
          <w:rFonts w:ascii="Arial" w:eastAsia="Times New Roman" w:hAnsi="Arial" w:cs="Arial"/>
          <w:color w:val="231F20"/>
          <w:sz w:val="24"/>
          <w:szCs w:val="24"/>
          <w:lang w:eastAsia="en-GB"/>
        </w:rPr>
        <w:t xml:space="preserve">community cycle club </w:t>
      </w:r>
      <w:r>
        <w:rPr>
          <w:rFonts w:ascii="Arial" w:eastAsia="Times New Roman" w:hAnsi="Arial" w:cs="Arial"/>
          <w:color w:val="231F20"/>
          <w:sz w:val="24"/>
          <w:szCs w:val="24"/>
          <w:lang w:eastAsia="en-GB"/>
        </w:rPr>
        <w:t>(</w:t>
      </w:r>
      <w:r w:rsidRPr="00013D61">
        <w:rPr>
          <w:rFonts w:ascii="Arial" w:eastAsia="Times New Roman" w:hAnsi="Arial" w:cs="Arial"/>
          <w:color w:val="231F20"/>
          <w:sz w:val="24"/>
          <w:szCs w:val="24"/>
          <w:lang w:eastAsia="en-GB"/>
        </w:rPr>
        <w:t>or a vision for setting one up</w:t>
      </w:r>
      <w:r>
        <w:rPr>
          <w:rFonts w:ascii="Arial" w:eastAsia="Times New Roman" w:hAnsi="Arial" w:cs="Arial"/>
          <w:color w:val="231F20"/>
          <w:sz w:val="24"/>
          <w:szCs w:val="24"/>
          <w:lang w:eastAsia="en-GB"/>
        </w:rPr>
        <w:t>)</w:t>
      </w:r>
      <w:r w:rsidR="00D10B8A">
        <w:rPr>
          <w:rFonts w:ascii="Arial" w:eastAsia="Times New Roman" w:hAnsi="Arial" w:cs="Arial"/>
          <w:color w:val="231F20"/>
          <w:sz w:val="24"/>
          <w:szCs w:val="24"/>
          <w:lang w:eastAsia="en-GB"/>
        </w:rPr>
        <w:t>.</w:t>
      </w:r>
    </w:p>
    <w:p w14:paraId="72CBB0D4" w14:textId="14064A97" w:rsidR="002E6ED8" w:rsidRPr="00013D61"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Delivery of inclusive</w:t>
      </w:r>
      <w:r w:rsidRPr="00013D61">
        <w:rPr>
          <w:rFonts w:ascii="Arial" w:eastAsia="Times New Roman" w:hAnsi="Arial" w:cs="Arial"/>
          <w:color w:val="231F20"/>
          <w:sz w:val="24"/>
          <w:szCs w:val="24"/>
          <w:lang w:eastAsia="en-GB"/>
        </w:rPr>
        <w:t xml:space="preserve"> cycl</w:t>
      </w:r>
      <w:r>
        <w:rPr>
          <w:rFonts w:ascii="Arial" w:eastAsia="Times New Roman" w:hAnsi="Arial" w:cs="Arial"/>
          <w:color w:val="231F20"/>
          <w:sz w:val="24"/>
          <w:szCs w:val="24"/>
          <w:lang w:eastAsia="en-GB"/>
        </w:rPr>
        <w:t>ing, walking and wheeling</w:t>
      </w:r>
      <w:r w:rsidRPr="00013D61">
        <w:rPr>
          <w:rFonts w:ascii="Arial" w:eastAsia="Times New Roman" w:hAnsi="Arial" w:cs="Arial"/>
          <w:color w:val="231F20"/>
          <w:sz w:val="24"/>
          <w:szCs w:val="24"/>
          <w:lang w:eastAsia="en-GB"/>
        </w:rPr>
        <w:t xml:space="preserve"> sessions</w:t>
      </w:r>
      <w:r w:rsidR="00D10B8A">
        <w:rPr>
          <w:rFonts w:ascii="Arial" w:eastAsia="Times New Roman" w:hAnsi="Arial" w:cs="Arial"/>
          <w:color w:val="231F20"/>
          <w:sz w:val="24"/>
          <w:szCs w:val="24"/>
          <w:lang w:eastAsia="en-GB"/>
        </w:rPr>
        <w:t>.</w:t>
      </w:r>
    </w:p>
    <w:p w14:paraId="0B4B9E85" w14:textId="1AD6D734" w:rsidR="002E6ED8"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13D61">
        <w:rPr>
          <w:rFonts w:ascii="Arial" w:eastAsia="Times New Roman" w:hAnsi="Arial" w:cs="Arial"/>
          <w:color w:val="231F20"/>
          <w:sz w:val="24"/>
          <w:szCs w:val="24"/>
          <w:lang w:eastAsia="en-GB"/>
        </w:rPr>
        <w:t xml:space="preserve">A programme of </w:t>
      </w:r>
      <w:r>
        <w:rPr>
          <w:rFonts w:ascii="Arial" w:eastAsia="Times New Roman" w:hAnsi="Arial" w:cs="Arial"/>
          <w:color w:val="231F20"/>
          <w:sz w:val="24"/>
          <w:szCs w:val="24"/>
          <w:lang w:eastAsia="en-GB"/>
        </w:rPr>
        <w:t xml:space="preserve">supportive, confidence building </w:t>
      </w:r>
      <w:r w:rsidRPr="00013D61">
        <w:rPr>
          <w:rFonts w:ascii="Arial" w:eastAsia="Times New Roman" w:hAnsi="Arial" w:cs="Arial"/>
          <w:color w:val="231F20"/>
          <w:sz w:val="24"/>
          <w:szCs w:val="24"/>
          <w:lang w:eastAsia="en-GB"/>
        </w:rPr>
        <w:t xml:space="preserve">led walks and </w:t>
      </w:r>
      <w:r>
        <w:rPr>
          <w:rFonts w:ascii="Arial" w:eastAsia="Times New Roman" w:hAnsi="Arial" w:cs="Arial"/>
          <w:color w:val="231F20"/>
          <w:sz w:val="24"/>
          <w:szCs w:val="24"/>
          <w:lang w:eastAsia="en-GB"/>
        </w:rPr>
        <w:t>guided</w:t>
      </w:r>
      <w:r w:rsidRPr="00013D61">
        <w:rPr>
          <w:rFonts w:ascii="Arial" w:eastAsia="Times New Roman" w:hAnsi="Arial" w:cs="Arial"/>
          <w:color w:val="231F20"/>
          <w:sz w:val="24"/>
          <w:szCs w:val="24"/>
          <w:lang w:eastAsia="en-GB"/>
        </w:rPr>
        <w:t xml:space="preserve"> rides</w:t>
      </w:r>
      <w:r>
        <w:rPr>
          <w:rFonts w:ascii="Arial" w:eastAsia="Times New Roman" w:hAnsi="Arial" w:cs="Arial"/>
          <w:color w:val="231F20"/>
          <w:sz w:val="24"/>
          <w:szCs w:val="24"/>
          <w:lang w:eastAsia="en-GB"/>
        </w:rPr>
        <w:t xml:space="preserve"> in traffic-free or lightly trafficked environments</w:t>
      </w:r>
      <w:r w:rsidR="00D10B8A">
        <w:rPr>
          <w:rFonts w:ascii="Arial" w:eastAsia="Times New Roman" w:hAnsi="Arial" w:cs="Arial"/>
          <w:color w:val="231F20"/>
          <w:sz w:val="24"/>
          <w:szCs w:val="24"/>
          <w:lang w:eastAsia="en-GB"/>
        </w:rPr>
        <w:t>.</w:t>
      </w:r>
    </w:p>
    <w:p w14:paraId="064381F4" w14:textId="28ED5059" w:rsidR="00B53090" w:rsidRDefault="002E6ED8" w:rsidP="00B53090">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O</w:t>
      </w:r>
      <w:r w:rsidRPr="008261D1">
        <w:rPr>
          <w:rFonts w:ascii="Arial" w:eastAsia="Times New Roman" w:hAnsi="Arial" w:cs="Arial"/>
          <w:color w:val="231F20"/>
          <w:sz w:val="24"/>
          <w:szCs w:val="24"/>
          <w:lang w:eastAsia="en-GB"/>
        </w:rPr>
        <w:t>ne-to-one support is offered at regular intervals to help people develop</w:t>
      </w:r>
      <w:r w:rsidR="00D10B8A">
        <w:rPr>
          <w:rFonts w:ascii="Arial" w:eastAsia="Times New Roman" w:hAnsi="Arial" w:cs="Arial"/>
          <w:color w:val="231F20"/>
          <w:sz w:val="24"/>
          <w:szCs w:val="24"/>
          <w:lang w:eastAsia="en-GB"/>
        </w:rPr>
        <w:t xml:space="preserve"> a</w:t>
      </w:r>
      <w:r w:rsidRPr="008261D1">
        <w:rPr>
          <w:rFonts w:ascii="Arial" w:eastAsia="Times New Roman" w:hAnsi="Arial" w:cs="Arial"/>
          <w:color w:val="231F20"/>
          <w:sz w:val="24"/>
          <w:szCs w:val="24"/>
          <w:lang w:eastAsia="en-GB"/>
        </w:rPr>
        <w:t xml:space="preserve"> long-term habit</w:t>
      </w:r>
      <w:r w:rsidR="00D10B8A">
        <w:rPr>
          <w:rFonts w:ascii="Arial" w:eastAsia="Times New Roman" w:hAnsi="Arial" w:cs="Arial"/>
          <w:color w:val="231F20"/>
          <w:sz w:val="24"/>
          <w:szCs w:val="24"/>
          <w:lang w:eastAsia="en-GB"/>
        </w:rPr>
        <w:t>.</w:t>
      </w:r>
    </w:p>
    <w:p w14:paraId="6F0CFE33" w14:textId="18D150B9" w:rsidR="002E6ED8" w:rsidRPr="00B53090" w:rsidRDefault="00B53090" w:rsidP="00B53090">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02269C">
        <w:rPr>
          <w:rFonts w:ascii="Arial" w:eastAsia="Times New Roman" w:hAnsi="Arial" w:cs="Arial"/>
          <w:color w:val="231F20"/>
          <w:sz w:val="24"/>
          <w:szCs w:val="24"/>
          <w:lang w:eastAsia="en-GB"/>
        </w:rPr>
        <w:t>The hub must be able to operate flexibly, offering its services as a mobile provision when required</w:t>
      </w:r>
      <w:r w:rsidR="00D10B8A">
        <w:rPr>
          <w:rFonts w:ascii="Arial" w:eastAsia="Times New Roman" w:hAnsi="Arial" w:cs="Arial"/>
          <w:color w:val="231F20"/>
          <w:sz w:val="24"/>
          <w:szCs w:val="24"/>
          <w:lang w:eastAsia="en-GB"/>
        </w:rPr>
        <w:t>.</w:t>
      </w:r>
    </w:p>
    <w:p w14:paraId="6080D8F8" w14:textId="73B7B5FA" w:rsidR="002E6ED8" w:rsidRPr="00013D61"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Secure </w:t>
      </w:r>
      <w:r w:rsidRPr="00013D61">
        <w:rPr>
          <w:rFonts w:ascii="Arial" w:eastAsia="Times New Roman" w:hAnsi="Arial" w:cs="Arial"/>
          <w:color w:val="231F20"/>
          <w:sz w:val="24"/>
          <w:szCs w:val="24"/>
          <w:lang w:eastAsia="en-GB"/>
        </w:rPr>
        <w:t>parking</w:t>
      </w:r>
      <w:r w:rsidR="00142352">
        <w:rPr>
          <w:rFonts w:ascii="Arial" w:eastAsia="Times New Roman" w:hAnsi="Arial" w:cs="Arial"/>
          <w:color w:val="231F20"/>
          <w:sz w:val="24"/>
          <w:szCs w:val="24"/>
          <w:lang w:eastAsia="en-GB"/>
        </w:rPr>
        <w:t xml:space="preserve"> for </w:t>
      </w:r>
      <w:r w:rsidR="000C613A">
        <w:rPr>
          <w:rFonts w:ascii="Arial" w:eastAsia="Times New Roman" w:hAnsi="Arial" w:cs="Arial"/>
          <w:color w:val="231F20"/>
          <w:sz w:val="24"/>
          <w:szCs w:val="24"/>
          <w:lang w:eastAsia="en-GB"/>
        </w:rPr>
        <w:t>bikes, scooters etc.</w:t>
      </w:r>
    </w:p>
    <w:p w14:paraId="4A109868" w14:textId="77777777"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color w:val="231F20"/>
          <w:sz w:val="24"/>
          <w:szCs w:val="24"/>
          <w:lang w:eastAsia="en-GB"/>
        </w:rPr>
        <w:t> </w:t>
      </w:r>
    </w:p>
    <w:p w14:paraId="79B3A059" w14:textId="52CB50AF" w:rsidR="002E6ED8" w:rsidRPr="00373A5A" w:rsidRDefault="002E6ED8" w:rsidP="00373A5A">
      <w:pPr>
        <w:pStyle w:val="Heading3"/>
        <w:rPr>
          <w:rFonts w:ascii="Arial" w:eastAsia="Times New Roman" w:hAnsi="Arial" w:cs="Arial"/>
          <w:b/>
          <w:bCs/>
          <w:color w:val="000000" w:themeColor="text1"/>
          <w:sz w:val="28"/>
          <w:szCs w:val="28"/>
          <w:lang w:eastAsia="en-GB"/>
        </w:rPr>
      </w:pPr>
      <w:r w:rsidRPr="00373A5A">
        <w:rPr>
          <w:rFonts w:ascii="Arial" w:eastAsia="Times New Roman" w:hAnsi="Arial" w:cs="Arial"/>
          <w:b/>
          <w:bCs/>
          <w:color w:val="000000" w:themeColor="text1"/>
          <w:sz w:val="28"/>
          <w:szCs w:val="28"/>
          <w:lang w:eastAsia="en-GB"/>
        </w:rPr>
        <w:t xml:space="preserve">Terms of </w:t>
      </w:r>
      <w:r w:rsidR="00D10B8A" w:rsidRPr="00373A5A">
        <w:rPr>
          <w:rFonts w:ascii="Arial" w:eastAsia="Times New Roman" w:hAnsi="Arial" w:cs="Arial"/>
          <w:b/>
          <w:bCs/>
          <w:color w:val="000000" w:themeColor="text1"/>
          <w:sz w:val="28"/>
          <w:szCs w:val="28"/>
          <w:lang w:eastAsia="en-GB"/>
        </w:rPr>
        <w:t>a</w:t>
      </w:r>
      <w:r w:rsidRPr="00373A5A">
        <w:rPr>
          <w:rFonts w:ascii="Arial" w:eastAsia="Times New Roman" w:hAnsi="Arial" w:cs="Arial"/>
          <w:b/>
          <w:bCs/>
          <w:color w:val="000000" w:themeColor="text1"/>
          <w:sz w:val="28"/>
          <w:szCs w:val="28"/>
          <w:lang w:eastAsia="en-GB"/>
        </w:rPr>
        <w:t>pplication </w:t>
      </w:r>
    </w:p>
    <w:p w14:paraId="7B1B7CFA" w14:textId="7376EBC9" w:rsidR="002E6ED8"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You can apply for a grant if you are a social enterprise, registered charity, community interest company, or private limited company registered or constituted in the UK. If you are not one of these organisations, you may still be eligible to apply if your application is made by a suitable organisation which can act as an accountable body</w:t>
      </w:r>
      <w:r w:rsidR="00D10B8A">
        <w:rPr>
          <w:rFonts w:ascii="Arial" w:eastAsia="Times New Roman" w:hAnsi="Arial" w:cs="Arial"/>
          <w:color w:val="231F20"/>
          <w:sz w:val="24"/>
          <w:szCs w:val="24"/>
          <w:lang w:eastAsia="en-GB"/>
        </w:rPr>
        <w:t>.</w:t>
      </w:r>
    </w:p>
    <w:p w14:paraId="68966C64" w14:textId="3025FCEE" w:rsidR="002E6ED8" w:rsidRPr="00B50B89"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You will not be eligible for funding if you are an individual or sole</w:t>
      </w:r>
      <w:r>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trader or an organisation not established in the UK</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6DC935FB" w14:textId="1FD2769E"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You or your accountable body must have a bank account that requires at least two people to sign each cheque or withdrawal</w:t>
      </w:r>
      <w:r w:rsidR="00D10B8A">
        <w:rPr>
          <w:rFonts w:ascii="Arial" w:eastAsia="Times New Roman" w:hAnsi="Arial" w:cs="Arial"/>
          <w:color w:val="231F20"/>
          <w:sz w:val="24"/>
          <w:szCs w:val="24"/>
          <w:lang w:eastAsia="en-GB"/>
        </w:rPr>
        <w:t>.</w:t>
      </w:r>
    </w:p>
    <w:p w14:paraId="5B28CF79" w14:textId="30AE34C5"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You must be based in West Yorkshire</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47AC475F" w14:textId="51B053CE"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 xml:space="preserve">You may partner with local activity providers </w:t>
      </w:r>
      <w:r w:rsidR="00B23110">
        <w:rPr>
          <w:rFonts w:ascii="Arial" w:eastAsia="Times New Roman" w:hAnsi="Arial" w:cs="Arial"/>
          <w:color w:val="231F20"/>
          <w:sz w:val="24"/>
          <w:szCs w:val="24"/>
          <w:lang w:eastAsia="en-GB"/>
        </w:rPr>
        <w:t>and/</w:t>
      </w:r>
      <w:r w:rsidRPr="006D43F2">
        <w:rPr>
          <w:rFonts w:ascii="Arial" w:eastAsia="Times New Roman" w:hAnsi="Arial" w:cs="Arial"/>
          <w:color w:val="231F20"/>
          <w:sz w:val="24"/>
          <w:szCs w:val="24"/>
          <w:lang w:eastAsia="en-GB"/>
        </w:rPr>
        <w:t xml:space="preserve">or </w:t>
      </w:r>
      <w:r>
        <w:rPr>
          <w:rFonts w:ascii="Arial" w:eastAsia="Times New Roman" w:hAnsi="Arial" w:cs="Arial"/>
          <w:color w:val="231F20"/>
          <w:sz w:val="24"/>
          <w:szCs w:val="24"/>
          <w:lang w:eastAsia="en-GB"/>
        </w:rPr>
        <w:t>your</w:t>
      </w:r>
      <w:r w:rsidRPr="006D43F2">
        <w:rPr>
          <w:rFonts w:ascii="Arial" w:eastAsia="Times New Roman" w:hAnsi="Arial" w:cs="Arial"/>
          <w:color w:val="231F20"/>
          <w:sz w:val="24"/>
          <w:szCs w:val="24"/>
          <w:lang w:eastAsia="en-GB"/>
        </w:rPr>
        <w:t xml:space="preserve"> local authority</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373AEF5D" w14:textId="4F006F69"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You must have appropriate insurance for any activities you plan to deliver and provide evidence of this</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6AFD932E" w14:textId="77777777"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sz w:val="24"/>
          <w:szCs w:val="24"/>
          <w:lang w:eastAsia="en-GB"/>
        </w:rPr>
        <w:t> </w:t>
      </w:r>
    </w:p>
    <w:p w14:paraId="6BA556B6" w14:textId="77777777" w:rsidR="00373A5A" w:rsidRDefault="00373A5A" w:rsidP="002E6ED8">
      <w:pPr>
        <w:spacing w:after="0" w:line="240" w:lineRule="auto"/>
        <w:textAlignment w:val="baseline"/>
        <w:rPr>
          <w:rFonts w:ascii="Arial" w:eastAsia="Times New Roman" w:hAnsi="Arial" w:cs="Arial"/>
          <w:b/>
          <w:bCs/>
          <w:color w:val="8DC63F"/>
          <w:sz w:val="24"/>
          <w:szCs w:val="24"/>
          <w:lang w:eastAsia="en-GB"/>
        </w:rPr>
      </w:pPr>
    </w:p>
    <w:p w14:paraId="314ABCAD" w14:textId="77777777" w:rsidR="00373A5A" w:rsidRDefault="00373A5A" w:rsidP="002E6ED8">
      <w:pPr>
        <w:spacing w:after="0" w:line="240" w:lineRule="auto"/>
        <w:textAlignment w:val="baseline"/>
        <w:rPr>
          <w:rFonts w:ascii="Arial" w:eastAsia="Times New Roman" w:hAnsi="Arial" w:cs="Arial"/>
          <w:b/>
          <w:bCs/>
          <w:color w:val="8DC63F"/>
          <w:sz w:val="24"/>
          <w:szCs w:val="24"/>
          <w:lang w:eastAsia="en-GB"/>
        </w:rPr>
      </w:pPr>
    </w:p>
    <w:p w14:paraId="1D044818" w14:textId="40FC7CC1" w:rsidR="002E6ED8" w:rsidRPr="00373A5A" w:rsidRDefault="002E6ED8" w:rsidP="00373A5A">
      <w:pPr>
        <w:pStyle w:val="Heading3"/>
        <w:rPr>
          <w:rFonts w:ascii="Arial" w:eastAsia="Times New Roman" w:hAnsi="Arial" w:cs="Arial"/>
          <w:b/>
          <w:bCs/>
          <w:color w:val="000000" w:themeColor="text1"/>
          <w:sz w:val="28"/>
          <w:szCs w:val="28"/>
          <w:lang w:eastAsia="en-GB"/>
        </w:rPr>
      </w:pPr>
      <w:r w:rsidRPr="00373A5A">
        <w:rPr>
          <w:rFonts w:ascii="Arial" w:eastAsia="Times New Roman" w:hAnsi="Arial" w:cs="Arial"/>
          <w:b/>
          <w:bCs/>
          <w:color w:val="000000" w:themeColor="text1"/>
          <w:sz w:val="28"/>
          <w:szCs w:val="28"/>
          <w:lang w:eastAsia="en-GB"/>
        </w:rPr>
        <w:t>What can you spend this grant on? </w:t>
      </w:r>
    </w:p>
    <w:p w14:paraId="484E8846" w14:textId="77777777" w:rsidR="002E6ED8" w:rsidRPr="00013D61" w:rsidRDefault="002E6ED8" w:rsidP="002E6ED8">
      <w:pPr>
        <w:spacing w:after="120" w:line="240" w:lineRule="auto"/>
        <w:textAlignment w:val="baseline"/>
        <w:rPr>
          <w:rFonts w:ascii="Arial" w:eastAsia="Times New Roman" w:hAnsi="Arial" w:cs="Arial"/>
          <w:sz w:val="18"/>
          <w:szCs w:val="18"/>
          <w:lang w:eastAsia="en-GB"/>
        </w:rPr>
      </w:pPr>
      <w:r w:rsidRPr="00013D61">
        <w:rPr>
          <w:rFonts w:ascii="Arial" w:eastAsia="Times New Roman" w:hAnsi="Arial" w:cs="Arial"/>
          <w:sz w:val="24"/>
          <w:szCs w:val="24"/>
          <w:lang w:eastAsia="en-GB"/>
        </w:rPr>
        <w:t>The grant can be spent on a wide range of items or activities, including: </w:t>
      </w:r>
    </w:p>
    <w:p w14:paraId="07CED12E" w14:textId="5F3BB4EE"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Site refurbishment costs to create an active travel hub</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243B8CD5" w14:textId="626C4D53"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Cost of training</w:t>
      </w:r>
      <w:r>
        <w:rPr>
          <w:rFonts w:ascii="Arial" w:eastAsia="Times New Roman" w:hAnsi="Arial" w:cs="Arial"/>
          <w:color w:val="231F20"/>
          <w:sz w:val="24"/>
          <w:szCs w:val="24"/>
          <w:lang w:eastAsia="en-GB"/>
        </w:rPr>
        <w:t xml:space="preserve"> staff and volunteers</w:t>
      </w:r>
      <w:r w:rsidRPr="006D43F2">
        <w:rPr>
          <w:rFonts w:ascii="Arial" w:eastAsia="Times New Roman" w:hAnsi="Arial" w:cs="Arial"/>
          <w:color w:val="231F20"/>
          <w:sz w:val="24"/>
          <w:szCs w:val="24"/>
          <w:lang w:eastAsia="en-GB"/>
        </w:rPr>
        <w:t xml:space="preserve">, including paying for freelance instructors </w:t>
      </w:r>
      <w:r>
        <w:rPr>
          <w:rFonts w:ascii="Arial" w:eastAsia="Times New Roman" w:hAnsi="Arial" w:cs="Arial"/>
          <w:color w:val="231F20"/>
          <w:sz w:val="24"/>
          <w:szCs w:val="24"/>
          <w:lang w:eastAsia="en-GB"/>
        </w:rPr>
        <w:t>or</w:t>
      </w:r>
      <w:r w:rsidRPr="006D43F2">
        <w:rPr>
          <w:rFonts w:ascii="Arial" w:eastAsia="Times New Roman" w:hAnsi="Arial" w:cs="Arial"/>
          <w:color w:val="231F20"/>
          <w:sz w:val="24"/>
          <w:szCs w:val="24"/>
          <w:lang w:eastAsia="en-GB"/>
        </w:rPr>
        <w:t xml:space="preserve"> trainers</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1B9686EC" w14:textId="453878EC"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Ongoing staff costs associated with the running of your hub</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78C2C068" w14:textId="373578D0"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Cost of paying for temporary staff to support your proposal</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625C4A38" w14:textId="1268239C"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Costs of delivering activities such as</w:t>
      </w:r>
      <w:r>
        <w:rPr>
          <w:rFonts w:ascii="Arial" w:eastAsia="Times New Roman" w:hAnsi="Arial" w:cs="Arial"/>
          <w:color w:val="231F20"/>
          <w:sz w:val="24"/>
          <w:szCs w:val="24"/>
          <w:lang w:eastAsia="en-GB"/>
        </w:rPr>
        <w:t xml:space="preserve"> </w:t>
      </w:r>
      <w:r w:rsidRPr="006D43F2">
        <w:rPr>
          <w:rFonts w:ascii="Arial" w:eastAsia="Times New Roman" w:hAnsi="Arial" w:cs="Arial"/>
          <w:color w:val="231F20"/>
          <w:sz w:val="24"/>
          <w:szCs w:val="24"/>
          <w:lang w:eastAsia="en-GB"/>
        </w:rPr>
        <w:t>led walks, community street audits, or led rides</w:t>
      </w:r>
      <w:r w:rsidR="00D10B8A">
        <w:rPr>
          <w:rFonts w:ascii="Arial" w:eastAsia="Times New Roman" w:hAnsi="Arial" w:cs="Arial"/>
          <w:color w:val="231F20"/>
          <w:sz w:val="24"/>
          <w:szCs w:val="24"/>
          <w:lang w:eastAsia="en-GB"/>
        </w:rPr>
        <w:t>.</w:t>
      </w:r>
    </w:p>
    <w:p w14:paraId="09982AAD" w14:textId="402AC0E2"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Purchase of new or refurbished bikes – robust evidence, such as invoices or receipts detailing costs</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xml:space="preserve"> will be required</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2DA9EAA4" w14:textId="74777E6F"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Bike parts and other essential equipment such as tools</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6A9B6D77" w14:textId="15515043"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Purchase of new or recycled clothing</w:t>
      </w:r>
      <w:r w:rsidR="00D10B8A">
        <w:rPr>
          <w:rFonts w:ascii="Arial" w:eastAsia="Times New Roman" w:hAnsi="Arial" w:cs="Arial"/>
          <w:color w:val="231F20"/>
          <w:sz w:val="24"/>
          <w:szCs w:val="24"/>
          <w:lang w:eastAsia="en-GB"/>
        </w:rPr>
        <w:t>.</w:t>
      </w:r>
    </w:p>
    <w:p w14:paraId="67C370E7" w14:textId="54FE52BA"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 xml:space="preserve">Transport costs, such as collecting donated bikes or for bike repair/servicing - please estimate costs at </w:t>
      </w:r>
      <w:hyperlink r:id="rId11" w:history="1">
        <w:r w:rsidRPr="00E42F14">
          <w:rPr>
            <w:rStyle w:val="Hyperlink"/>
            <w:rFonts w:ascii="Arial" w:eastAsia="Times New Roman" w:hAnsi="Arial" w:cs="Arial"/>
            <w:sz w:val="24"/>
            <w:szCs w:val="24"/>
            <w:lang w:eastAsia="en-GB"/>
          </w:rPr>
          <w:t>HMRC mileage rates</w:t>
        </w:r>
      </w:hyperlink>
      <w:r w:rsidRPr="006D43F2">
        <w:rPr>
          <w:rFonts w:ascii="Arial" w:eastAsia="Times New Roman" w:hAnsi="Arial" w:cs="Arial"/>
          <w:color w:val="231F20"/>
          <w:sz w:val="24"/>
          <w:szCs w:val="24"/>
          <w:lang w:eastAsia="en-GB"/>
        </w:rPr>
        <w:t>, or for vehicle hire please estimate hire and fuel costs</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4FCF45BA" w14:textId="26BF3454"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Costs of any additional storage facilities associated with your project</w:t>
      </w:r>
      <w:r w:rsidR="00D10B8A">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5DB2DB6B" w14:textId="6630EE14"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 xml:space="preserve">Costs of </w:t>
      </w:r>
      <w:r>
        <w:rPr>
          <w:rFonts w:ascii="Arial" w:eastAsia="Times New Roman" w:hAnsi="Arial" w:cs="Arial"/>
          <w:color w:val="231F20"/>
          <w:sz w:val="24"/>
          <w:szCs w:val="24"/>
          <w:lang w:eastAsia="en-GB"/>
        </w:rPr>
        <w:t xml:space="preserve">producing </w:t>
      </w:r>
      <w:r w:rsidRPr="006D43F2">
        <w:rPr>
          <w:rFonts w:ascii="Arial" w:eastAsia="Times New Roman" w:hAnsi="Arial" w:cs="Arial"/>
          <w:color w:val="231F20"/>
          <w:sz w:val="24"/>
          <w:szCs w:val="24"/>
          <w:lang w:eastAsia="en-GB"/>
        </w:rPr>
        <w:t>maps, information leaflets etc</w:t>
      </w:r>
      <w:r w:rsidR="00D10B8A">
        <w:rPr>
          <w:rFonts w:ascii="Arial" w:eastAsia="Times New Roman" w:hAnsi="Arial" w:cs="Arial"/>
          <w:color w:val="231F20"/>
          <w:sz w:val="24"/>
          <w:szCs w:val="24"/>
          <w:lang w:eastAsia="en-GB"/>
        </w:rPr>
        <w:t>.</w:t>
      </w:r>
    </w:p>
    <w:p w14:paraId="31987276" w14:textId="77777777"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sz w:val="24"/>
          <w:szCs w:val="24"/>
          <w:lang w:eastAsia="en-GB"/>
        </w:rPr>
        <w:t> </w:t>
      </w:r>
    </w:p>
    <w:p w14:paraId="406BE37F" w14:textId="1DC28E34"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sz w:val="24"/>
          <w:szCs w:val="24"/>
          <w:lang w:eastAsia="en-GB"/>
        </w:rPr>
        <w:t>The above list is not exhaustive. If you</w:t>
      </w:r>
      <w:r w:rsidR="00D10B8A">
        <w:rPr>
          <w:rFonts w:ascii="Arial" w:eastAsia="Times New Roman" w:hAnsi="Arial" w:cs="Arial"/>
          <w:sz w:val="24"/>
          <w:szCs w:val="24"/>
          <w:lang w:eastAsia="en-GB"/>
        </w:rPr>
        <w:t xml:space="preserve"> a</w:t>
      </w:r>
      <w:r w:rsidRPr="00013D61">
        <w:rPr>
          <w:rFonts w:ascii="Arial" w:eastAsia="Times New Roman" w:hAnsi="Arial" w:cs="Arial"/>
          <w:sz w:val="24"/>
          <w:szCs w:val="24"/>
          <w:lang w:eastAsia="en-GB"/>
        </w:rPr>
        <w:t>re unsure about what can and can’t be funded through this grant programme, or you</w:t>
      </w:r>
      <w:r w:rsidR="00FF125B">
        <w:rPr>
          <w:rFonts w:ascii="Arial" w:eastAsia="Times New Roman" w:hAnsi="Arial" w:cs="Arial"/>
          <w:sz w:val="24"/>
          <w:szCs w:val="24"/>
          <w:lang w:eastAsia="en-GB"/>
        </w:rPr>
        <w:t xml:space="preserve"> woul</w:t>
      </w:r>
      <w:r w:rsidRPr="00013D61">
        <w:rPr>
          <w:rFonts w:ascii="Arial" w:eastAsia="Times New Roman" w:hAnsi="Arial" w:cs="Arial"/>
          <w:sz w:val="24"/>
          <w:szCs w:val="24"/>
          <w:lang w:eastAsia="en-GB"/>
        </w:rPr>
        <w:t xml:space="preserve">d like to discuss your ideas further, please contact us at </w:t>
      </w:r>
      <w:hyperlink r:id="rId12" w:history="1">
        <w:r w:rsidR="00B84C32" w:rsidRPr="00EA2A9E">
          <w:rPr>
            <w:rStyle w:val="Hyperlink"/>
            <w:rFonts w:ascii="Arial" w:eastAsia="Times New Roman" w:hAnsi="Arial" w:cs="Arial"/>
            <w:sz w:val="24"/>
            <w:szCs w:val="24"/>
            <w:lang w:eastAsia="en-GB"/>
          </w:rPr>
          <w:t>cityconnect@westyorks-ca.gov.uk</w:t>
        </w:r>
      </w:hyperlink>
      <w:r w:rsidR="00B84C32">
        <w:rPr>
          <w:rFonts w:ascii="Arial" w:eastAsia="Times New Roman" w:hAnsi="Arial" w:cs="Arial"/>
          <w:sz w:val="24"/>
          <w:szCs w:val="24"/>
          <w:lang w:eastAsia="en-GB"/>
        </w:rPr>
        <w:t>.</w:t>
      </w:r>
    </w:p>
    <w:p w14:paraId="060355AF" w14:textId="77777777"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color w:val="8DC63F"/>
          <w:sz w:val="24"/>
          <w:szCs w:val="24"/>
          <w:lang w:eastAsia="en-GB"/>
        </w:rPr>
        <w:t> </w:t>
      </w:r>
    </w:p>
    <w:p w14:paraId="48FAC62F" w14:textId="77777777" w:rsidR="002E6ED8" w:rsidRPr="00373A5A" w:rsidRDefault="002E6ED8" w:rsidP="00373A5A">
      <w:pPr>
        <w:pStyle w:val="Heading3"/>
        <w:rPr>
          <w:rFonts w:ascii="Arial" w:eastAsia="Times New Roman" w:hAnsi="Arial" w:cs="Arial"/>
          <w:b/>
          <w:bCs/>
          <w:color w:val="000000" w:themeColor="text1"/>
          <w:sz w:val="28"/>
          <w:szCs w:val="28"/>
          <w:lang w:eastAsia="en-GB"/>
        </w:rPr>
      </w:pPr>
      <w:r w:rsidRPr="00373A5A">
        <w:rPr>
          <w:rFonts w:ascii="Arial" w:eastAsia="Times New Roman" w:hAnsi="Arial" w:cs="Arial"/>
          <w:b/>
          <w:bCs/>
          <w:color w:val="000000" w:themeColor="text1"/>
          <w:sz w:val="28"/>
          <w:szCs w:val="28"/>
          <w:lang w:eastAsia="en-GB"/>
        </w:rPr>
        <w:t>What we cannot fund  </w:t>
      </w:r>
    </w:p>
    <w:p w14:paraId="5791C7F9" w14:textId="29A43CDD"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Projects directly funding changes or additions to infrastructure and physical public realm features. This includes streetlights, on</w:t>
      </w:r>
      <w:r>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street bike parking, new bike paths or tracks, changes to the public highway and/or public land improvements. Only in exceptional circumstances would we fund a permanent structure</w:t>
      </w:r>
      <w:r w:rsidR="00FF125B">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0EB17F91" w14:textId="02C6D3CC"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Any c</w:t>
      </w:r>
      <w:r w:rsidRPr="006D43F2">
        <w:rPr>
          <w:rFonts w:ascii="Arial" w:eastAsia="Times New Roman" w:hAnsi="Arial" w:cs="Arial"/>
          <w:color w:val="231F20"/>
          <w:sz w:val="24"/>
          <w:szCs w:val="24"/>
          <w:lang w:eastAsia="en-GB"/>
        </w:rPr>
        <w:t>osts incurred when making your grant application</w:t>
      </w:r>
      <w:r w:rsidR="00FF125B">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4A778490" w14:textId="423A20F5"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Day-to-day running costs of your organisation, including costs associated with staff not directly involved in the delivery of proposed activities</w:t>
      </w:r>
      <w:r w:rsidR="00FF125B">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66256C91" w14:textId="49AB95D6"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Endowments or investments</w:t>
      </w:r>
      <w:r w:rsidR="00FF125B">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44C2D1DD" w14:textId="35333486"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Loans or interest payments</w:t>
      </w:r>
      <w:r w:rsidR="00FF125B">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00F9E74D" w14:textId="323A949A"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Existing activities where you have already secured funding from other sources</w:t>
      </w:r>
      <w:r w:rsidR="00FF125B">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0E2B2A8D" w14:textId="3F0EF240"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Fundraising activities for your organisation or others</w:t>
      </w:r>
      <w:r w:rsidR="00FF125B">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290C11D5" w14:textId="38D08313"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Contributions towards a motor vehicle purchase</w:t>
      </w:r>
      <w:r w:rsidR="00FF125B">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4F14D69B" w14:textId="7E832583"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VAT you can recover (i.e. you must not claim from us any VAT you can claim back from HM Revenue and Customs)</w:t>
      </w:r>
      <w:r w:rsidR="00FF125B">
        <w:rPr>
          <w:rFonts w:ascii="Arial" w:eastAsia="Times New Roman" w:hAnsi="Arial" w:cs="Arial"/>
          <w:color w:val="231F20"/>
          <w:sz w:val="24"/>
          <w:szCs w:val="24"/>
          <w:lang w:eastAsia="en-GB"/>
        </w:rPr>
        <w:t>.</w:t>
      </w:r>
      <w:r w:rsidRPr="006D43F2">
        <w:rPr>
          <w:rFonts w:ascii="Arial" w:eastAsia="Times New Roman" w:hAnsi="Arial" w:cs="Arial"/>
          <w:color w:val="231F20"/>
          <w:sz w:val="24"/>
          <w:szCs w:val="24"/>
          <w:lang w:eastAsia="en-GB"/>
        </w:rPr>
        <w:t> </w:t>
      </w:r>
    </w:p>
    <w:p w14:paraId="6D79DFAB" w14:textId="77777777"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color w:val="8DC63F"/>
          <w:sz w:val="24"/>
          <w:szCs w:val="24"/>
          <w:lang w:eastAsia="en-GB"/>
        </w:rPr>
        <w:t> </w:t>
      </w:r>
    </w:p>
    <w:p w14:paraId="3EA5BB1B" w14:textId="77777777" w:rsidR="00C964F3" w:rsidRDefault="00C964F3" w:rsidP="002E6ED8">
      <w:pPr>
        <w:spacing w:after="120" w:line="240" w:lineRule="auto"/>
        <w:textAlignment w:val="baseline"/>
        <w:rPr>
          <w:rFonts w:ascii="Arial" w:eastAsia="Times New Roman" w:hAnsi="Arial" w:cs="Arial"/>
          <w:b/>
          <w:bCs/>
          <w:color w:val="8DC63F"/>
          <w:sz w:val="24"/>
          <w:szCs w:val="24"/>
          <w:lang w:eastAsia="en-GB"/>
        </w:rPr>
      </w:pPr>
    </w:p>
    <w:p w14:paraId="02A3B3E9" w14:textId="77777777" w:rsidR="00C964F3" w:rsidRDefault="00C964F3" w:rsidP="002E6ED8">
      <w:pPr>
        <w:spacing w:after="120" w:line="240" w:lineRule="auto"/>
        <w:textAlignment w:val="baseline"/>
        <w:rPr>
          <w:rFonts w:ascii="Arial" w:eastAsia="Times New Roman" w:hAnsi="Arial" w:cs="Arial"/>
          <w:b/>
          <w:bCs/>
          <w:color w:val="8DC63F"/>
          <w:sz w:val="24"/>
          <w:szCs w:val="24"/>
          <w:lang w:eastAsia="en-GB"/>
        </w:rPr>
      </w:pPr>
    </w:p>
    <w:p w14:paraId="7786A618" w14:textId="679A5A19" w:rsidR="002E6ED8" w:rsidRPr="00373A5A" w:rsidRDefault="002E6ED8" w:rsidP="00373A5A">
      <w:pPr>
        <w:pStyle w:val="Heading3"/>
        <w:rPr>
          <w:rFonts w:ascii="Arial" w:eastAsia="Times New Roman" w:hAnsi="Arial" w:cs="Arial"/>
          <w:b/>
          <w:bCs/>
          <w:color w:val="000000" w:themeColor="text1"/>
          <w:sz w:val="28"/>
          <w:szCs w:val="28"/>
          <w:lang w:eastAsia="en-GB"/>
        </w:rPr>
      </w:pPr>
      <w:r w:rsidRPr="00373A5A">
        <w:rPr>
          <w:rFonts w:ascii="Arial" w:eastAsia="Times New Roman" w:hAnsi="Arial" w:cs="Arial"/>
          <w:b/>
          <w:bCs/>
          <w:color w:val="000000" w:themeColor="text1"/>
          <w:sz w:val="28"/>
          <w:szCs w:val="28"/>
          <w:lang w:eastAsia="en-GB"/>
        </w:rPr>
        <w:t>Monitoring  </w:t>
      </w:r>
    </w:p>
    <w:p w14:paraId="039ED40B" w14:textId="43367432"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sz w:val="24"/>
          <w:szCs w:val="24"/>
          <w:lang w:eastAsia="en-GB"/>
        </w:rPr>
        <w:t>If you are awarded a grant, you will be required to provide us with regular financial update</w:t>
      </w:r>
      <w:r w:rsidR="00FF125B">
        <w:rPr>
          <w:rFonts w:ascii="Arial" w:eastAsia="Times New Roman" w:hAnsi="Arial" w:cs="Arial"/>
          <w:sz w:val="24"/>
          <w:szCs w:val="24"/>
          <w:lang w:eastAsia="en-GB"/>
        </w:rPr>
        <w:t>s</w:t>
      </w:r>
      <w:r w:rsidRPr="00013D61">
        <w:rPr>
          <w:rFonts w:ascii="Arial" w:eastAsia="Times New Roman" w:hAnsi="Arial" w:cs="Arial"/>
          <w:sz w:val="24"/>
          <w:szCs w:val="24"/>
          <w:lang w:eastAsia="en-GB"/>
        </w:rPr>
        <w:t xml:space="preserve"> and  monitoring and evaluation report</w:t>
      </w:r>
      <w:r w:rsidR="00FF125B">
        <w:rPr>
          <w:rFonts w:ascii="Arial" w:eastAsia="Times New Roman" w:hAnsi="Arial" w:cs="Arial"/>
          <w:sz w:val="24"/>
          <w:szCs w:val="24"/>
          <w:lang w:eastAsia="en-GB"/>
        </w:rPr>
        <w:t>s</w:t>
      </w:r>
      <w:r w:rsidRPr="00013D61">
        <w:rPr>
          <w:rFonts w:ascii="Arial" w:eastAsia="Times New Roman" w:hAnsi="Arial" w:cs="Arial"/>
          <w:sz w:val="24"/>
          <w:szCs w:val="24"/>
          <w:lang w:eastAsia="en-GB"/>
        </w:rPr>
        <w:t>. </w:t>
      </w:r>
    </w:p>
    <w:p w14:paraId="7F395E11" w14:textId="77777777"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color w:val="8DC63F"/>
          <w:sz w:val="24"/>
          <w:szCs w:val="24"/>
          <w:lang w:eastAsia="en-GB"/>
        </w:rPr>
        <w:t> </w:t>
      </w:r>
    </w:p>
    <w:p w14:paraId="56DABB98" w14:textId="2AFDD851" w:rsidR="002E6ED8" w:rsidRPr="00373A5A" w:rsidRDefault="002E6ED8" w:rsidP="00373A5A">
      <w:pPr>
        <w:pStyle w:val="Heading3"/>
        <w:rPr>
          <w:rFonts w:ascii="Arial" w:hAnsi="Arial" w:cs="Arial"/>
          <w:b/>
          <w:bCs/>
          <w:color w:val="000000" w:themeColor="text1"/>
          <w:sz w:val="28"/>
          <w:szCs w:val="28"/>
        </w:rPr>
      </w:pPr>
      <w:r w:rsidRPr="00373A5A">
        <w:rPr>
          <w:rFonts w:ascii="Arial" w:hAnsi="Arial" w:cs="Arial"/>
          <w:b/>
          <w:bCs/>
          <w:color w:val="000000" w:themeColor="text1"/>
          <w:sz w:val="28"/>
          <w:szCs w:val="28"/>
        </w:rPr>
        <w:t xml:space="preserve">Branding and </w:t>
      </w:r>
      <w:r w:rsidR="00FF125B" w:rsidRPr="00373A5A">
        <w:rPr>
          <w:rFonts w:ascii="Arial" w:hAnsi="Arial" w:cs="Arial"/>
          <w:b/>
          <w:bCs/>
          <w:color w:val="000000" w:themeColor="text1"/>
          <w:sz w:val="28"/>
          <w:szCs w:val="28"/>
        </w:rPr>
        <w:t>c</w:t>
      </w:r>
      <w:r w:rsidRPr="00373A5A">
        <w:rPr>
          <w:rFonts w:ascii="Arial" w:hAnsi="Arial" w:cs="Arial"/>
          <w:b/>
          <w:bCs/>
          <w:color w:val="000000" w:themeColor="text1"/>
          <w:sz w:val="28"/>
          <w:szCs w:val="28"/>
        </w:rPr>
        <w:t>ommunications </w:t>
      </w:r>
    </w:p>
    <w:p w14:paraId="205B9528" w14:textId="77777777" w:rsidR="002E6ED8" w:rsidRPr="00013D61" w:rsidRDefault="002E6ED8" w:rsidP="002E6ED8">
      <w:pPr>
        <w:spacing w:after="120" w:line="240" w:lineRule="auto"/>
        <w:textAlignment w:val="baseline"/>
        <w:rPr>
          <w:rFonts w:ascii="Arial" w:eastAsia="Times New Roman" w:hAnsi="Arial" w:cs="Arial"/>
          <w:sz w:val="18"/>
          <w:szCs w:val="18"/>
          <w:lang w:eastAsia="en-GB"/>
        </w:rPr>
      </w:pPr>
      <w:r w:rsidRPr="00013D61">
        <w:rPr>
          <w:rFonts w:ascii="Arial" w:eastAsia="Times New Roman" w:hAnsi="Arial" w:cs="Arial"/>
          <w:sz w:val="24"/>
          <w:szCs w:val="24"/>
          <w:lang w:eastAsia="en-GB"/>
        </w:rPr>
        <w:t>If you are awarded a grant, you will be provided with:  </w:t>
      </w:r>
    </w:p>
    <w:p w14:paraId="7475D853" w14:textId="7D285CB9" w:rsidR="002E6ED8" w:rsidRPr="006D43F2"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 xml:space="preserve">A partner toolkit – this will </w:t>
      </w:r>
      <w:r w:rsidR="00F57C26">
        <w:rPr>
          <w:rFonts w:ascii="Arial" w:eastAsia="Times New Roman" w:hAnsi="Arial" w:cs="Arial"/>
          <w:color w:val="231F20"/>
          <w:sz w:val="24"/>
          <w:szCs w:val="24"/>
          <w:lang w:eastAsia="en-GB"/>
        </w:rPr>
        <w:t xml:space="preserve">include </w:t>
      </w:r>
      <w:r w:rsidRPr="006D43F2">
        <w:rPr>
          <w:rFonts w:ascii="Arial" w:eastAsia="Times New Roman" w:hAnsi="Arial" w:cs="Arial"/>
          <w:color w:val="231F20"/>
          <w:sz w:val="24"/>
          <w:szCs w:val="24"/>
          <w:lang w:eastAsia="en-GB"/>
        </w:rPr>
        <w:t>guidance on how to communicate about your project.    </w:t>
      </w:r>
    </w:p>
    <w:p w14:paraId="67F8DC37" w14:textId="107A202B" w:rsidR="002E6ED8"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sidRPr="006D43F2">
        <w:rPr>
          <w:rFonts w:ascii="Arial" w:eastAsia="Times New Roman" w:hAnsi="Arial" w:cs="Arial"/>
          <w:color w:val="231F20"/>
          <w:sz w:val="24"/>
          <w:szCs w:val="24"/>
          <w:lang w:eastAsia="en-GB"/>
        </w:rPr>
        <w:t xml:space="preserve">CityConnect brand guidelines – all marketing and communications </w:t>
      </w:r>
      <w:r w:rsidR="00F57C26">
        <w:rPr>
          <w:rFonts w:ascii="Arial" w:eastAsia="Times New Roman" w:hAnsi="Arial" w:cs="Arial"/>
          <w:color w:val="231F20"/>
          <w:sz w:val="24"/>
          <w:szCs w:val="24"/>
          <w:lang w:eastAsia="en-GB"/>
        </w:rPr>
        <w:t xml:space="preserve">materials </w:t>
      </w:r>
      <w:r w:rsidRPr="006D43F2">
        <w:rPr>
          <w:rFonts w:ascii="Arial" w:eastAsia="Times New Roman" w:hAnsi="Arial" w:cs="Arial"/>
          <w:color w:val="231F20"/>
          <w:sz w:val="24"/>
          <w:szCs w:val="24"/>
          <w:lang w:eastAsia="en-GB"/>
        </w:rPr>
        <w:t>must adhere to these</w:t>
      </w:r>
      <w:r>
        <w:rPr>
          <w:rFonts w:ascii="Arial" w:eastAsia="Times New Roman" w:hAnsi="Arial" w:cs="Arial"/>
          <w:color w:val="231F20"/>
          <w:sz w:val="24"/>
          <w:szCs w:val="24"/>
          <w:lang w:eastAsia="en-GB"/>
        </w:rPr>
        <w:t>.</w:t>
      </w:r>
    </w:p>
    <w:p w14:paraId="512511C1" w14:textId="3830C7F2" w:rsidR="002E6ED8" w:rsidRPr="00F94A07" w:rsidRDefault="002E6ED8" w:rsidP="002E6ED8">
      <w:pPr>
        <w:pStyle w:val="ListParagraph"/>
        <w:numPr>
          <w:ilvl w:val="0"/>
          <w:numId w:val="1"/>
        </w:numPr>
        <w:spacing w:after="0" w:line="240" w:lineRule="auto"/>
        <w:textAlignment w:val="baseline"/>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Any external communications</w:t>
      </w:r>
      <w:r w:rsidR="00F57C26">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such as press releases, should be produced with the support of the Combined Authority communications teams.</w:t>
      </w:r>
    </w:p>
    <w:p w14:paraId="162708E9" w14:textId="77777777"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sz w:val="24"/>
          <w:szCs w:val="24"/>
          <w:lang w:eastAsia="en-GB"/>
        </w:rPr>
        <w:t> </w:t>
      </w:r>
    </w:p>
    <w:p w14:paraId="728D866B" w14:textId="42735CD7" w:rsidR="002E6ED8" w:rsidRPr="00013D61" w:rsidRDefault="002E6ED8" w:rsidP="002E6ED8">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sz w:val="24"/>
          <w:szCs w:val="24"/>
          <w:lang w:eastAsia="en-GB"/>
        </w:rPr>
        <w:t xml:space="preserve">If you are awarded a grant, </w:t>
      </w:r>
      <w:r w:rsidRPr="004D7366">
        <w:rPr>
          <w:rFonts w:ascii="Arial" w:eastAsia="Times New Roman" w:hAnsi="Arial" w:cs="Arial"/>
          <w:b/>
          <w:bCs/>
          <w:sz w:val="24"/>
          <w:szCs w:val="24"/>
          <w:lang w:eastAsia="en-GB"/>
        </w:rPr>
        <w:t xml:space="preserve">you will be required to provide at least </w:t>
      </w:r>
      <w:r w:rsidR="00F57C26">
        <w:rPr>
          <w:rFonts w:ascii="Arial" w:eastAsia="Times New Roman" w:hAnsi="Arial" w:cs="Arial"/>
          <w:b/>
          <w:bCs/>
          <w:sz w:val="24"/>
          <w:szCs w:val="24"/>
          <w:lang w:eastAsia="en-GB"/>
        </w:rPr>
        <w:t>two</w:t>
      </w:r>
      <w:r w:rsidRPr="004D7366">
        <w:rPr>
          <w:rFonts w:ascii="Arial" w:eastAsia="Times New Roman" w:hAnsi="Arial" w:cs="Arial"/>
          <w:b/>
          <w:bCs/>
          <w:color w:val="FF0000"/>
          <w:sz w:val="24"/>
          <w:szCs w:val="24"/>
          <w:lang w:eastAsia="en-GB"/>
        </w:rPr>
        <w:t xml:space="preserve"> </w:t>
      </w:r>
      <w:r w:rsidRPr="004D7366">
        <w:rPr>
          <w:rFonts w:ascii="Arial" w:eastAsia="Times New Roman" w:hAnsi="Arial" w:cs="Arial"/>
          <w:b/>
          <w:bCs/>
          <w:sz w:val="24"/>
          <w:szCs w:val="24"/>
          <w:lang w:eastAsia="en-GB"/>
        </w:rPr>
        <w:t>case studies</w:t>
      </w:r>
      <w:r w:rsidRPr="00013D61">
        <w:rPr>
          <w:rFonts w:ascii="Arial" w:eastAsia="Times New Roman" w:hAnsi="Arial" w:cs="Arial"/>
          <w:sz w:val="24"/>
          <w:szCs w:val="24"/>
          <w:lang w:eastAsia="en-GB"/>
        </w:rPr>
        <w:t xml:space="preserve"> about a person benefitting from the project. You will be provided with guidance on how to collect the information and the necessary permission forms. </w:t>
      </w:r>
    </w:p>
    <w:p w14:paraId="3A6AA46B" w14:textId="77777777" w:rsidR="002E6ED8" w:rsidRPr="00013D61" w:rsidRDefault="002E6ED8" w:rsidP="002E6ED8">
      <w:pPr>
        <w:rPr>
          <w:rFonts w:ascii="Arial" w:hAnsi="Arial" w:cs="Arial"/>
        </w:rPr>
      </w:pPr>
    </w:p>
    <w:p w14:paraId="78874D8D" w14:textId="77777777" w:rsidR="00BB6CDE" w:rsidRDefault="00BB6CDE"/>
    <w:sectPr w:rsidR="00BB6CDE">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5F21" w14:textId="77777777" w:rsidR="00691ACC" w:rsidRDefault="00691ACC" w:rsidP="002E6ED8">
      <w:pPr>
        <w:spacing w:after="0" w:line="240" w:lineRule="auto"/>
      </w:pPr>
      <w:r>
        <w:separator/>
      </w:r>
    </w:p>
  </w:endnote>
  <w:endnote w:type="continuationSeparator" w:id="0">
    <w:p w14:paraId="20ECEFCB" w14:textId="77777777" w:rsidR="00691ACC" w:rsidRDefault="00691ACC" w:rsidP="002E6ED8">
      <w:pPr>
        <w:spacing w:after="0" w:line="240" w:lineRule="auto"/>
      </w:pPr>
      <w:r>
        <w:continuationSeparator/>
      </w:r>
    </w:p>
  </w:endnote>
  <w:endnote w:type="continuationNotice" w:id="1">
    <w:p w14:paraId="7B1BA09D" w14:textId="77777777" w:rsidR="000C66A0" w:rsidRDefault="000C6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682988"/>
      <w:docPartObj>
        <w:docPartGallery w:val="Page Numbers (Bottom of Page)"/>
        <w:docPartUnique/>
      </w:docPartObj>
    </w:sdtPr>
    <w:sdtEndPr>
      <w:rPr>
        <w:noProof/>
      </w:rPr>
    </w:sdtEndPr>
    <w:sdtContent>
      <w:p w14:paraId="09238FBD" w14:textId="77777777" w:rsidR="00292170" w:rsidRDefault="00B84C32" w:rsidP="002921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4E00A1" w14:textId="42847EFB" w:rsidR="00292170" w:rsidRDefault="002E6ED8">
    <w:pPr>
      <w:pStyle w:val="Footer"/>
    </w:pPr>
    <w:r>
      <w:rPr>
        <w:noProof/>
      </w:rPr>
      <w:drawing>
        <wp:inline distT="0" distB="0" distL="0" distR="0" wp14:anchorId="2981FB7E" wp14:editId="350B2D03">
          <wp:extent cx="1853565" cy="591185"/>
          <wp:effectExtent l="0" t="0" r="0" b="0"/>
          <wp:docPr id="1" name="Picture 1" descr="C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Conne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591185"/>
                  </a:xfrm>
                  <a:prstGeom prst="rect">
                    <a:avLst/>
                  </a:prstGeom>
                  <a:noFill/>
                </pic:spPr>
              </pic:pic>
            </a:graphicData>
          </a:graphic>
        </wp:inline>
      </w:drawing>
    </w:r>
    <w:r>
      <w:rPr>
        <w:noProof/>
        <w:color w:val="000000"/>
      </w:rPr>
      <w:drawing>
        <wp:inline distT="0" distB="0" distL="0" distR="0" wp14:anchorId="700840D7" wp14:editId="729097A6">
          <wp:extent cx="1705856" cy="698147"/>
          <wp:effectExtent l="0" t="0" r="0" b="0"/>
          <wp:docPr id="3" name="image1.png" descr="A project led by the West Yorkshire Combined Authority logo"/>
          <wp:cNvGraphicFramePr/>
          <a:graphic xmlns:a="http://schemas.openxmlformats.org/drawingml/2006/main">
            <a:graphicData uri="http://schemas.openxmlformats.org/drawingml/2006/picture">
              <pic:pic xmlns:pic="http://schemas.openxmlformats.org/drawingml/2006/picture">
                <pic:nvPicPr>
                  <pic:cNvPr id="3" name="image1.png" descr="A project led by the West Yorkshire Combined Authority logo"/>
                  <pic:cNvPicPr preferRelativeResize="0"/>
                </pic:nvPicPr>
                <pic:blipFill>
                  <a:blip r:embed="rId2"/>
                  <a:srcRect/>
                  <a:stretch>
                    <a:fillRect/>
                  </a:stretch>
                </pic:blipFill>
                <pic:spPr>
                  <a:xfrm>
                    <a:off x="0" y="0"/>
                    <a:ext cx="1709149" cy="6994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D533" w14:textId="77777777" w:rsidR="00691ACC" w:rsidRDefault="00691ACC" w:rsidP="002E6ED8">
      <w:pPr>
        <w:spacing w:after="0" w:line="240" w:lineRule="auto"/>
      </w:pPr>
      <w:r>
        <w:separator/>
      </w:r>
    </w:p>
  </w:footnote>
  <w:footnote w:type="continuationSeparator" w:id="0">
    <w:p w14:paraId="344C5FD8" w14:textId="77777777" w:rsidR="00691ACC" w:rsidRDefault="00691ACC" w:rsidP="002E6ED8">
      <w:pPr>
        <w:spacing w:after="0" w:line="240" w:lineRule="auto"/>
      </w:pPr>
      <w:r>
        <w:continuationSeparator/>
      </w:r>
    </w:p>
  </w:footnote>
  <w:footnote w:type="continuationNotice" w:id="1">
    <w:p w14:paraId="041D954E" w14:textId="77777777" w:rsidR="000C66A0" w:rsidRDefault="000C66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12C2" w14:textId="3445F604" w:rsidR="00292170" w:rsidRDefault="00D85960">
    <w:pPr>
      <w:pStyle w:val="Header"/>
    </w:pPr>
    <w:r>
      <w:rPr>
        <w:noProof/>
      </w:rPr>
      <w:drawing>
        <wp:inline distT="0" distB="0" distL="0" distR="0" wp14:anchorId="3563AD45" wp14:editId="2A411D18">
          <wp:extent cx="3797821" cy="736759"/>
          <wp:effectExtent l="0" t="0" r="0" b="6350"/>
          <wp:docPr id="2" name="Picture 2" descr="Tracy Brabin Mayor of West Yorkshire working in partnership with the West Yorkshire Combine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acy Brabin Mayor of West Yorkshire working in partnership with the West Yorkshire Combined Authority."/>
                  <pic:cNvPicPr/>
                </pic:nvPicPr>
                <pic:blipFill>
                  <a:blip r:embed="rId1">
                    <a:extLst>
                      <a:ext uri="{28A0092B-C50C-407E-A947-70E740481C1C}">
                        <a14:useLocalDpi xmlns:a14="http://schemas.microsoft.com/office/drawing/2010/main" val="0"/>
                      </a:ext>
                    </a:extLst>
                  </a:blip>
                  <a:stretch>
                    <a:fillRect/>
                  </a:stretch>
                </pic:blipFill>
                <pic:spPr>
                  <a:xfrm>
                    <a:off x="0" y="0"/>
                    <a:ext cx="3851808" cy="747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74850"/>
    <w:multiLevelType w:val="hybridMultilevel"/>
    <w:tmpl w:val="E950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F661E9"/>
    <w:multiLevelType w:val="hybridMultilevel"/>
    <w:tmpl w:val="F16C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98326">
    <w:abstractNumId w:val="0"/>
  </w:num>
  <w:num w:numId="2" w16cid:durableId="207600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cumentProtection w:edit="readOnly" w:enforcement="1" w:cryptProviderType="rsaAES" w:cryptAlgorithmClass="hash" w:cryptAlgorithmType="typeAny" w:cryptAlgorithmSid="14" w:cryptSpinCount="100000" w:hash="3X5gQibePhLjC0+hcZPae02tq0WI4u0EvM3+oBkvI70dm43zaI92hQW+p2zf9xpzJOeOevVik2HHcVLnC5psjQ==" w:salt="NcYZZ7pQSPdOltJCVig8K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D8"/>
    <w:rsid w:val="000A0DB8"/>
    <w:rsid w:val="000A24C4"/>
    <w:rsid w:val="000C613A"/>
    <w:rsid w:val="000C66A0"/>
    <w:rsid w:val="00142352"/>
    <w:rsid w:val="0015163B"/>
    <w:rsid w:val="001935EC"/>
    <w:rsid w:val="002078AB"/>
    <w:rsid w:val="00292170"/>
    <w:rsid w:val="002E6ED8"/>
    <w:rsid w:val="002F6A82"/>
    <w:rsid w:val="00373A5A"/>
    <w:rsid w:val="003C0C2F"/>
    <w:rsid w:val="004D57EB"/>
    <w:rsid w:val="00527325"/>
    <w:rsid w:val="005C06F3"/>
    <w:rsid w:val="00616B00"/>
    <w:rsid w:val="00616B0B"/>
    <w:rsid w:val="00650DAC"/>
    <w:rsid w:val="00691ACC"/>
    <w:rsid w:val="00700EA4"/>
    <w:rsid w:val="007B148B"/>
    <w:rsid w:val="007C7F0E"/>
    <w:rsid w:val="00853E9E"/>
    <w:rsid w:val="00865651"/>
    <w:rsid w:val="008A32A5"/>
    <w:rsid w:val="008F6424"/>
    <w:rsid w:val="0096455B"/>
    <w:rsid w:val="00B23110"/>
    <w:rsid w:val="00B40A95"/>
    <w:rsid w:val="00B53090"/>
    <w:rsid w:val="00B84C32"/>
    <w:rsid w:val="00BB6CDE"/>
    <w:rsid w:val="00BD3DC5"/>
    <w:rsid w:val="00C25E62"/>
    <w:rsid w:val="00C73DF9"/>
    <w:rsid w:val="00C964F3"/>
    <w:rsid w:val="00D03A2F"/>
    <w:rsid w:val="00D10B8A"/>
    <w:rsid w:val="00D840BF"/>
    <w:rsid w:val="00D85960"/>
    <w:rsid w:val="00DF5D24"/>
    <w:rsid w:val="00E42F14"/>
    <w:rsid w:val="00E6359C"/>
    <w:rsid w:val="00E808CA"/>
    <w:rsid w:val="00EB5704"/>
    <w:rsid w:val="00F3694C"/>
    <w:rsid w:val="00F57C26"/>
    <w:rsid w:val="00F75FB9"/>
    <w:rsid w:val="00FD3884"/>
    <w:rsid w:val="00FF125B"/>
    <w:rsid w:val="413D5E55"/>
    <w:rsid w:val="76D17475"/>
    <w:rsid w:val="7B4193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8B77C"/>
  <w15:chartTrackingRefBased/>
  <w15:docId w15:val="{3A7B2975-A39B-48AF-B888-14807BBC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D8"/>
  </w:style>
  <w:style w:type="paragraph" w:styleId="Heading1">
    <w:name w:val="heading 1"/>
    <w:basedOn w:val="Normal"/>
    <w:next w:val="Normal"/>
    <w:link w:val="Heading1Char"/>
    <w:uiPriority w:val="9"/>
    <w:qFormat/>
    <w:rsid w:val="00E80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08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3A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ED8"/>
  </w:style>
  <w:style w:type="paragraph" w:styleId="Footer">
    <w:name w:val="footer"/>
    <w:basedOn w:val="Normal"/>
    <w:link w:val="FooterChar"/>
    <w:uiPriority w:val="99"/>
    <w:unhideWhenUsed/>
    <w:rsid w:val="002E6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ED8"/>
  </w:style>
  <w:style w:type="paragraph" w:styleId="ListParagraph">
    <w:name w:val="List Paragraph"/>
    <w:basedOn w:val="Normal"/>
    <w:uiPriority w:val="34"/>
    <w:qFormat/>
    <w:rsid w:val="002E6ED8"/>
    <w:pPr>
      <w:ind w:left="720"/>
      <w:contextualSpacing/>
    </w:pPr>
  </w:style>
  <w:style w:type="character" w:styleId="Hyperlink">
    <w:name w:val="Hyperlink"/>
    <w:basedOn w:val="DefaultParagraphFont"/>
    <w:uiPriority w:val="99"/>
    <w:unhideWhenUsed/>
    <w:rsid w:val="00B84C32"/>
    <w:rPr>
      <w:color w:val="0563C1" w:themeColor="hyperlink"/>
      <w:u w:val="single"/>
    </w:rPr>
  </w:style>
  <w:style w:type="character" w:styleId="UnresolvedMention">
    <w:name w:val="Unresolved Mention"/>
    <w:basedOn w:val="DefaultParagraphFont"/>
    <w:uiPriority w:val="99"/>
    <w:semiHidden/>
    <w:unhideWhenUsed/>
    <w:rsid w:val="00B84C32"/>
    <w:rPr>
      <w:color w:val="605E5C"/>
      <w:shd w:val="clear" w:color="auto" w:fill="E1DFDD"/>
    </w:rPr>
  </w:style>
  <w:style w:type="character" w:styleId="CommentReference">
    <w:name w:val="annotation reference"/>
    <w:basedOn w:val="DefaultParagraphFont"/>
    <w:uiPriority w:val="99"/>
    <w:semiHidden/>
    <w:unhideWhenUsed/>
    <w:rsid w:val="00E6359C"/>
    <w:rPr>
      <w:sz w:val="16"/>
      <w:szCs w:val="16"/>
    </w:rPr>
  </w:style>
  <w:style w:type="paragraph" w:styleId="CommentText">
    <w:name w:val="annotation text"/>
    <w:basedOn w:val="Normal"/>
    <w:link w:val="CommentTextChar"/>
    <w:uiPriority w:val="99"/>
    <w:semiHidden/>
    <w:unhideWhenUsed/>
    <w:rsid w:val="00E6359C"/>
    <w:pPr>
      <w:spacing w:line="240" w:lineRule="auto"/>
    </w:pPr>
    <w:rPr>
      <w:sz w:val="20"/>
      <w:szCs w:val="20"/>
    </w:rPr>
  </w:style>
  <w:style w:type="character" w:customStyle="1" w:styleId="CommentTextChar">
    <w:name w:val="Comment Text Char"/>
    <w:basedOn w:val="DefaultParagraphFont"/>
    <w:link w:val="CommentText"/>
    <w:uiPriority w:val="99"/>
    <w:semiHidden/>
    <w:rsid w:val="00E6359C"/>
    <w:rPr>
      <w:sz w:val="20"/>
      <w:szCs w:val="20"/>
    </w:rPr>
  </w:style>
  <w:style w:type="paragraph" w:styleId="CommentSubject">
    <w:name w:val="annotation subject"/>
    <w:basedOn w:val="CommentText"/>
    <w:next w:val="CommentText"/>
    <w:link w:val="CommentSubjectChar"/>
    <w:uiPriority w:val="99"/>
    <w:semiHidden/>
    <w:unhideWhenUsed/>
    <w:rsid w:val="00E6359C"/>
    <w:rPr>
      <w:b/>
      <w:bCs/>
    </w:rPr>
  </w:style>
  <w:style w:type="character" w:customStyle="1" w:styleId="CommentSubjectChar">
    <w:name w:val="Comment Subject Char"/>
    <w:basedOn w:val="CommentTextChar"/>
    <w:link w:val="CommentSubject"/>
    <w:uiPriority w:val="99"/>
    <w:semiHidden/>
    <w:rsid w:val="00E6359C"/>
    <w:rPr>
      <w:b/>
      <w:bCs/>
      <w:sz w:val="20"/>
      <w:szCs w:val="20"/>
    </w:rPr>
  </w:style>
  <w:style w:type="paragraph" w:styleId="Revision">
    <w:name w:val="Revision"/>
    <w:hidden/>
    <w:uiPriority w:val="99"/>
    <w:semiHidden/>
    <w:rsid w:val="00700EA4"/>
    <w:pPr>
      <w:spacing w:after="0" w:line="240" w:lineRule="auto"/>
    </w:pPr>
  </w:style>
  <w:style w:type="character" w:customStyle="1" w:styleId="Heading1Char">
    <w:name w:val="Heading 1 Char"/>
    <w:basedOn w:val="DefaultParagraphFont"/>
    <w:link w:val="Heading1"/>
    <w:uiPriority w:val="9"/>
    <w:rsid w:val="00E808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08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3A5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tyconnect@westyorks-c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ates-and-allowances-travel-mileage-and-fuel-allowances/travel-mileage-and-fuel-rates-and-allowan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adf3b71a-ce4d-4119-b569-dd79b06abaca" xsi:nil="true"/>
    <Thumbnail1 xmlns="adf3b71a-ce4d-4119-b569-dd79b06abaca" xsi:nil="true"/>
    <_Flow_SignoffStatus xmlns="adf3b71a-ce4d-4119-b569-dd79b06aba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D55F38DD4A8438079C79EAF646FA0" ma:contentTypeVersion="23" ma:contentTypeDescription="Create a new document." ma:contentTypeScope="" ma:versionID="040b5219513d3b12141d19d5fb9bb2a8">
  <xsd:schema xmlns:xsd="http://www.w3.org/2001/XMLSchema" xmlns:xs="http://www.w3.org/2001/XMLSchema" xmlns:p="http://schemas.microsoft.com/office/2006/metadata/properties" xmlns:ns2="adf3b71a-ce4d-4119-b569-dd79b06abaca" xmlns:ns3="eb51ae21-19fb-4878-96d5-0c8189954368" targetNamespace="http://schemas.microsoft.com/office/2006/metadata/properties" ma:root="true" ma:fieldsID="db922e3ce43e455225b0e92daad5b2a6" ns2:_="" ns3:_="">
    <xsd:import namespace="adf3b71a-ce4d-4119-b569-dd79b06abaca"/>
    <xsd:import namespace="eb51ae21-19fb-4878-96d5-0c81899543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Thumbnail" minOccurs="0"/>
                <xsd:element ref="ns2:Thumbnail1"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3b71a-ce4d-4119-b569-dd79b06ab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humbnail" ma:index="20" nillable="true" ma:displayName="Thumbnail" ma:format="Thumbnail" ma:internalName="Thumbnail">
      <xsd:simpleType>
        <xsd:restriction base="dms:Unknown"/>
      </xsd:simpleType>
    </xsd:element>
    <xsd:element name="Thumbnail1" ma:index="21" nillable="true" ma:displayName="Thumbnail1" ma:format="Thumbnail" ma:internalName="Thumbnail1">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1ae21-19fb-4878-96d5-0c81899543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D178-BB59-4F4C-BBD0-CADD24556255}">
  <ds:schemaRefs>
    <ds:schemaRef ds:uri="http://schemas.openxmlformats.org/package/2006/metadata/core-properties"/>
    <ds:schemaRef ds:uri="http://purl.org/dc/elements/1.1/"/>
    <ds:schemaRef ds:uri="adf3b71a-ce4d-4119-b569-dd79b06abaca"/>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eb51ae21-19fb-4878-96d5-0c8189954368"/>
    <ds:schemaRef ds:uri="http://purl.org/dc/dcmitype/"/>
    <ds:schemaRef ds:uri="http://purl.org/dc/terms/"/>
  </ds:schemaRefs>
</ds:datastoreItem>
</file>

<file path=customXml/itemProps2.xml><?xml version="1.0" encoding="utf-8"?>
<ds:datastoreItem xmlns:ds="http://schemas.openxmlformats.org/officeDocument/2006/customXml" ds:itemID="{FE33EB7F-F189-4ABD-9DAE-F9292F4A4419}">
  <ds:schemaRefs>
    <ds:schemaRef ds:uri="http://schemas.microsoft.com/sharepoint/v3/contenttype/forms"/>
  </ds:schemaRefs>
</ds:datastoreItem>
</file>

<file path=customXml/itemProps3.xml><?xml version="1.0" encoding="utf-8"?>
<ds:datastoreItem xmlns:ds="http://schemas.openxmlformats.org/officeDocument/2006/customXml" ds:itemID="{20CAC522-60C2-4DDE-9810-5E730D21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3b71a-ce4d-4119-b569-dd79b06abaca"/>
    <ds:schemaRef ds:uri="eb51ae21-19fb-4878-96d5-0c8189954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D1D81-D1F3-49CC-8099-040F784D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6103</Characters>
  <Application>Microsoft Office Word</Application>
  <DocSecurity>12</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guidance notes</dc:title>
  <dc:subject/>
  <dc:creator>Gavin Wood</dc:creator>
  <cp:keywords/>
  <dc:description/>
  <cp:lastModifiedBy>Gavin Wood</cp:lastModifiedBy>
  <cp:revision>41</cp:revision>
  <dcterms:created xsi:type="dcterms:W3CDTF">2022-05-04T07:02:00Z</dcterms:created>
  <dcterms:modified xsi:type="dcterms:W3CDTF">2022-05-09T08:30:00Z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0x010100768D55F38DD4A8438079C79EAF646FA0</vt:lpwstr>
  </property>
</Properties>
</file>